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7A1D0" w14:textId="6CB8AF8B" w:rsidR="00DB2B2D" w:rsidRPr="005A0189" w:rsidRDefault="00DB2B2D" w:rsidP="00DB2B2D">
      <w:pPr>
        <w:pBdr>
          <w:top w:val="double" w:sz="6" w:space="1" w:color="auto" w:shadow="1"/>
          <w:left w:val="double" w:sz="6" w:space="1" w:color="auto" w:shadow="1"/>
          <w:bottom w:val="double" w:sz="6" w:space="1" w:color="auto" w:shadow="1"/>
          <w:right w:val="double" w:sz="6" w:space="1" w:color="auto" w:shadow="1"/>
        </w:pBdr>
        <w:jc w:val="center"/>
        <w:outlineLvl w:val="0"/>
        <w:rPr>
          <w:rFonts w:ascii="Tahoma" w:hAnsi="Tahoma" w:cs="Tahoma"/>
          <w:b/>
          <w:sz w:val="24"/>
          <w:szCs w:val="24"/>
          <w:u w:val="single"/>
          <w:lang w:val="fr-FR"/>
        </w:rPr>
      </w:pPr>
      <w:bookmarkStart w:id="0" w:name="_Hlk204093328"/>
      <w:r w:rsidRPr="005A0189">
        <w:rPr>
          <w:rFonts w:ascii="Tahoma" w:hAnsi="Tahoma" w:cs="Tahoma"/>
          <w:b/>
          <w:sz w:val="24"/>
          <w:szCs w:val="24"/>
          <w:u w:val="single"/>
          <w:lang w:val="fr-FR"/>
        </w:rPr>
        <w:t xml:space="preserve">CONTRAT DE TRAVAIL </w:t>
      </w:r>
      <w:r w:rsidR="00124FEB" w:rsidRPr="005A0189">
        <w:rPr>
          <w:rFonts w:ascii="Tahoma" w:hAnsi="Tahoma" w:cs="Tahoma"/>
          <w:b/>
          <w:sz w:val="24"/>
          <w:szCs w:val="24"/>
          <w:u w:val="single"/>
          <w:lang w:val="fr-FR"/>
        </w:rPr>
        <w:t xml:space="preserve">À </w:t>
      </w:r>
      <w:r w:rsidRPr="005A0189">
        <w:rPr>
          <w:rFonts w:ascii="Tahoma" w:hAnsi="Tahoma" w:cs="Tahoma"/>
          <w:b/>
          <w:sz w:val="24"/>
          <w:szCs w:val="24"/>
          <w:u w:val="single"/>
          <w:lang w:val="fr-FR"/>
        </w:rPr>
        <w:t>DUR</w:t>
      </w:r>
      <w:r w:rsidR="00124FEB" w:rsidRPr="005A0189">
        <w:rPr>
          <w:rFonts w:ascii="Tahoma" w:hAnsi="Tahoma" w:cs="Tahoma"/>
          <w:b/>
          <w:sz w:val="24"/>
          <w:szCs w:val="24"/>
          <w:u w:val="single"/>
          <w:lang w:val="fr-FR"/>
        </w:rPr>
        <w:t>É</w:t>
      </w:r>
      <w:r w:rsidRPr="005A0189">
        <w:rPr>
          <w:rFonts w:ascii="Tahoma" w:hAnsi="Tahoma" w:cs="Tahoma"/>
          <w:b/>
          <w:sz w:val="24"/>
          <w:szCs w:val="24"/>
          <w:u w:val="single"/>
          <w:lang w:val="fr-FR"/>
        </w:rPr>
        <w:t>E D</w:t>
      </w:r>
      <w:r w:rsidR="00124FEB" w:rsidRPr="005A0189">
        <w:rPr>
          <w:rFonts w:ascii="Tahoma" w:hAnsi="Tahoma" w:cs="Tahoma"/>
          <w:b/>
          <w:sz w:val="24"/>
          <w:szCs w:val="24"/>
          <w:u w:val="single"/>
          <w:lang w:val="fr-FR"/>
        </w:rPr>
        <w:t>ÉTERMINÉ</w:t>
      </w:r>
      <w:r w:rsidRPr="005A0189">
        <w:rPr>
          <w:rFonts w:ascii="Tahoma" w:hAnsi="Tahoma" w:cs="Tahoma"/>
          <w:b/>
          <w:sz w:val="24"/>
          <w:szCs w:val="24"/>
          <w:u w:val="single"/>
          <w:lang w:val="fr-FR"/>
        </w:rPr>
        <w:t>E</w:t>
      </w:r>
    </w:p>
    <w:p w14:paraId="35ABB830" w14:textId="5E51FE1F" w:rsidR="00DB2B2D" w:rsidRPr="005A0189" w:rsidRDefault="00DB2B2D" w:rsidP="00DB2B2D">
      <w:pPr>
        <w:pBdr>
          <w:top w:val="double" w:sz="6" w:space="1" w:color="auto" w:shadow="1"/>
          <w:left w:val="double" w:sz="6" w:space="1" w:color="auto" w:shadow="1"/>
          <w:bottom w:val="double" w:sz="6" w:space="1" w:color="auto" w:shadow="1"/>
          <w:right w:val="double" w:sz="6" w:space="1" w:color="auto" w:shadow="1"/>
        </w:pBdr>
        <w:jc w:val="center"/>
        <w:outlineLvl w:val="0"/>
        <w:rPr>
          <w:rFonts w:ascii="Tahoma" w:hAnsi="Tahoma" w:cs="Tahoma"/>
          <w:b/>
          <w:sz w:val="24"/>
          <w:szCs w:val="24"/>
          <w:lang w:val="fr-FR"/>
        </w:rPr>
      </w:pPr>
      <w:r w:rsidRPr="005A0189">
        <w:rPr>
          <w:rFonts w:ascii="Tahoma" w:hAnsi="Tahoma" w:cs="Tahoma"/>
          <w:b/>
          <w:sz w:val="24"/>
          <w:szCs w:val="24"/>
          <w:lang w:val="fr-FR"/>
        </w:rPr>
        <w:t>EN QUALIT</w:t>
      </w:r>
      <w:r w:rsidR="00124FEB" w:rsidRPr="005A0189">
        <w:rPr>
          <w:rFonts w:ascii="Tahoma" w:hAnsi="Tahoma" w:cs="Tahoma"/>
          <w:b/>
          <w:sz w:val="24"/>
          <w:szCs w:val="24"/>
          <w:lang w:val="fr-FR"/>
        </w:rPr>
        <w:t>É</w:t>
      </w:r>
      <w:r w:rsidRPr="005A0189">
        <w:rPr>
          <w:rFonts w:ascii="Tahoma" w:hAnsi="Tahoma" w:cs="Tahoma"/>
          <w:b/>
          <w:sz w:val="24"/>
          <w:szCs w:val="24"/>
          <w:lang w:val="fr-FR"/>
        </w:rPr>
        <w:t xml:space="preserve"> DE PRATICIEN CONTRACTUEL</w:t>
      </w:r>
    </w:p>
    <w:p w14:paraId="1E95D061" w14:textId="783E3D43" w:rsidR="00DB2B2D" w:rsidRPr="005A0189" w:rsidRDefault="00DB2B2D" w:rsidP="00DB2B2D">
      <w:pPr>
        <w:pBdr>
          <w:top w:val="double" w:sz="6" w:space="1" w:color="auto" w:shadow="1"/>
          <w:left w:val="double" w:sz="6" w:space="1" w:color="auto" w:shadow="1"/>
          <w:bottom w:val="double" w:sz="6" w:space="1" w:color="auto" w:shadow="1"/>
          <w:right w:val="double" w:sz="6" w:space="1" w:color="auto" w:shadow="1"/>
        </w:pBdr>
        <w:jc w:val="center"/>
        <w:outlineLvl w:val="0"/>
        <w:rPr>
          <w:rFonts w:ascii="Tahoma" w:hAnsi="Tahoma" w:cs="Tahoma"/>
          <w:b/>
          <w:sz w:val="24"/>
          <w:szCs w:val="24"/>
          <w:lang w:val="fr-FR"/>
        </w:rPr>
      </w:pPr>
      <w:r w:rsidRPr="00F1464C">
        <w:rPr>
          <w:rFonts w:ascii="Tahoma" w:hAnsi="Tahoma" w:cs="Tahoma"/>
          <w:b/>
          <w:sz w:val="24"/>
          <w:szCs w:val="24"/>
          <w:highlight w:val="yellow"/>
          <w:lang w:val="fr-FR"/>
        </w:rPr>
        <w:t xml:space="preserve">Madame/Monsieur </w:t>
      </w:r>
      <w:r w:rsidRPr="005A0189">
        <w:rPr>
          <w:rFonts w:ascii="Tahoma" w:hAnsi="Tahoma" w:cs="Tahoma"/>
          <w:b/>
          <w:sz w:val="24"/>
          <w:szCs w:val="24"/>
          <w:lang w:val="fr-FR"/>
        </w:rPr>
        <w:t xml:space="preserve">le Docteur </w:t>
      </w:r>
      <w:proofErr w:type="spellStart"/>
      <w:r w:rsidRPr="00F1464C">
        <w:rPr>
          <w:rFonts w:ascii="Tahoma" w:hAnsi="Tahoma" w:cs="Tahoma"/>
          <w:b/>
          <w:sz w:val="24"/>
          <w:szCs w:val="24"/>
          <w:highlight w:val="yellow"/>
          <w:lang w:val="fr-FR"/>
        </w:rPr>
        <w:t>xxxxx</w:t>
      </w:r>
      <w:proofErr w:type="spellEnd"/>
      <w:r w:rsidRPr="00F1464C">
        <w:rPr>
          <w:rFonts w:ascii="Tahoma" w:hAnsi="Tahoma" w:cs="Tahoma"/>
          <w:b/>
          <w:sz w:val="24"/>
          <w:szCs w:val="24"/>
          <w:highlight w:val="yellow"/>
          <w:lang w:val="fr-FR"/>
        </w:rPr>
        <w:t xml:space="preserve"> XXXXX </w:t>
      </w:r>
    </w:p>
    <w:p w14:paraId="4E13EF6B" w14:textId="76C34EF1" w:rsidR="00DB2B2D" w:rsidRPr="005A0189" w:rsidRDefault="00DB2B2D" w:rsidP="00DB2B2D">
      <w:pPr>
        <w:pBdr>
          <w:top w:val="double" w:sz="6" w:space="1" w:color="auto" w:shadow="1"/>
          <w:left w:val="double" w:sz="6" w:space="1" w:color="auto" w:shadow="1"/>
          <w:bottom w:val="double" w:sz="6" w:space="1" w:color="auto" w:shadow="1"/>
          <w:right w:val="double" w:sz="6" w:space="1" w:color="auto" w:shadow="1"/>
        </w:pBdr>
        <w:jc w:val="center"/>
        <w:outlineLvl w:val="0"/>
        <w:rPr>
          <w:rFonts w:ascii="Tahoma" w:hAnsi="Tahoma" w:cs="Tahoma"/>
          <w:b/>
          <w:sz w:val="24"/>
          <w:szCs w:val="24"/>
          <w:lang w:val="fr-FR"/>
        </w:rPr>
      </w:pPr>
      <w:r w:rsidRPr="005A0189">
        <w:rPr>
          <w:rFonts w:ascii="Tahoma" w:hAnsi="Tahoma" w:cs="Tahoma"/>
          <w:b/>
          <w:sz w:val="24"/>
          <w:szCs w:val="24"/>
          <w:lang w:val="fr-FR"/>
        </w:rPr>
        <w:t xml:space="preserve">Pôle </w:t>
      </w:r>
      <w:r w:rsidRPr="00F1464C">
        <w:rPr>
          <w:rFonts w:ascii="Tahoma" w:hAnsi="Tahoma" w:cs="Tahoma"/>
          <w:b/>
          <w:sz w:val="24"/>
          <w:szCs w:val="24"/>
          <w:highlight w:val="yellow"/>
          <w:lang w:val="fr-FR"/>
        </w:rPr>
        <w:t xml:space="preserve">XXXX </w:t>
      </w:r>
      <w:r w:rsidRPr="005A0189">
        <w:rPr>
          <w:rFonts w:ascii="Tahoma" w:hAnsi="Tahoma" w:cs="Tahoma"/>
          <w:b/>
          <w:sz w:val="24"/>
          <w:szCs w:val="24"/>
          <w:lang w:val="fr-FR"/>
        </w:rPr>
        <w:t xml:space="preserve">– Service </w:t>
      </w:r>
      <w:r w:rsidRPr="00F1464C">
        <w:rPr>
          <w:rFonts w:ascii="Tahoma" w:hAnsi="Tahoma" w:cs="Tahoma"/>
          <w:b/>
          <w:sz w:val="24"/>
          <w:szCs w:val="24"/>
          <w:highlight w:val="yellow"/>
          <w:lang w:val="fr-FR"/>
        </w:rPr>
        <w:t>XXXX</w:t>
      </w:r>
      <w:r w:rsidRPr="00651616">
        <w:rPr>
          <w:rFonts w:ascii="Tahoma" w:hAnsi="Tahoma" w:cs="Tahoma"/>
          <w:b/>
          <w:sz w:val="24"/>
          <w:szCs w:val="24"/>
        </w:rPr>
        <w:fldChar w:fldCharType="begin"/>
      </w:r>
      <w:r w:rsidRPr="005A0189">
        <w:rPr>
          <w:rFonts w:ascii="Tahoma" w:hAnsi="Tahoma" w:cs="Tahoma"/>
          <w:b/>
          <w:sz w:val="24"/>
          <w:szCs w:val="24"/>
          <w:lang w:val="fr-FR"/>
        </w:rPr>
        <w:instrText>FILLIN "veuillez remplir le service du Docteur</w:instrText>
      </w:r>
      <w:r w:rsidR="00327A87">
        <w:rPr>
          <w:rFonts w:ascii="Tahoma" w:hAnsi="Tahoma" w:cs="Tahoma"/>
          <w:b/>
          <w:sz w:val="24"/>
          <w:szCs w:val="24"/>
        </w:rPr>
        <w:fldChar w:fldCharType="separate"/>
      </w:r>
      <w:r w:rsidRPr="00651616">
        <w:rPr>
          <w:rFonts w:ascii="Tahoma" w:hAnsi="Tahoma" w:cs="Tahoma"/>
          <w:b/>
          <w:sz w:val="24"/>
          <w:szCs w:val="24"/>
        </w:rPr>
        <w:fldChar w:fldCharType="end"/>
      </w:r>
    </w:p>
    <w:p w14:paraId="06F4890F" w14:textId="59605179" w:rsidR="009021F7" w:rsidRPr="00651616" w:rsidRDefault="009021F7" w:rsidP="009021F7">
      <w:pPr>
        <w:pStyle w:val="En-tte"/>
        <w:tabs>
          <w:tab w:val="left" w:pos="708"/>
        </w:tabs>
        <w:rPr>
          <w:rFonts w:ascii="Tahoma" w:hAnsi="Tahoma" w:cs="Tahoma"/>
          <w:sz w:val="20"/>
          <w:szCs w:val="20"/>
        </w:rPr>
      </w:pPr>
      <w:bookmarkStart w:id="1" w:name="_Hlk204346447"/>
      <w:bookmarkEnd w:id="0"/>
    </w:p>
    <w:p w14:paraId="042C4663" w14:textId="0E07CE54" w:rsidR="00BB2B4D" w:rsidRDefault="00BB2B4D" w:rsidP="00DB2B2D">
      <w:pPr>
        <w:pStyle w:val="En-tte"/>
        <w:tabs>
          <w:tab w:val="left" w:pos="708"/>
        </w:tabs>
        <w:ind w:right="-569"/>
        <w:jc w:val="both"/>
        <w:rPr>
          <w:rFonts w:ascii="Tahoma" w:hAnsi="Tahoma" w:cs="Tahoma"/>
          <w:i/>
          <w:iCs/>
          <w:sz w:val="20"/>
          <w:szCs w:val="20"/>
        </w:rPr>
      </w:pPr>
      <w:r w:rsidRPr="00651616">
        <w:rPr>
          <w:rFonts w:ascii="Tahoma" w:hAnsi="Tahoma" w:cs="Tahoma"/>
          <w:b/>
          <w:bCs/>
          <w:i/>
          <w:iCs/>
          <w:sz w:val="20"/>
          <w:szCs w:val="20"/>
        </w:rPr>
        <w:t>VU</w:t>
      </w:r>
      <w:r w:rsidRPr="00651616">
        <w:rPr>
          <w:rFonts w:ascii="Tahoma" w:hAnsi="Tahoma" w:cs="Tahoma"/>
          <w:i/>
          <w:iCs/>
          <w:sz w:val="20"/>
          <w:szCs w:val="20"/>
        </w:rPr>
        <w:t xml:space="preserve"> le </w:t>
      </w:r>
      <w:r w:rsidR="008A184A" w:rsidRPr="00651616">
        <w:rPr>
          <w:rFonts w:ascii="Tahoma" w:hAnsi="Tahoma" w:cs="Tahoma"/>
          <w:i/>
          <w:iCs/>
          <w:sz w:val="20"/>
          <w:szCs w:val="20"/>
        </w:rPr>
        <w:t>C</w:t>
      </w:r>
      <w:r w:rsidRPr="00651616">
        <w:rPr>
          <w:rFonts w:ascii="Tahoma" w:hAnsi="Tahoma" w:cs="Tahoma"/>
          <w:i/>
          <w:iCs/>
          <w:sz w:val="20"/>
          <w:szCs w:val="20"/>
        </w:rPr>
        <w:t xml:space="preserve">ode de la </w:t>
      </w:r>
      <w:r w:rsidR="008A184A" w:rsidRPr="00651616">
        <w:rPr>
          <w:rFonts w:ascii="Tahoma" w:hAnsi="Tahoma" w:cs="Tahoma"/>
          <w:i/>
          <w:iCs/>
          <w:sz w:val="20"/>
          <w:szCs w:val="20"/>
        </w:rPr>
        <w:t>s</w:t>
      </w:r>
      <w:r w:rsidRPr="00651616">
        <w:rPr>
          <w:rFonts w:ascii="Tahoma" w:hAnsi="Tahoma" w:cs="Tahoma"/>
          <w:i/>
          <w:iCs/>
          <w:sz w:val="20"/>
          <w:szCs w:val="20"/>
        </w:rPr>
        <w:t xml:space="preserve">anté </w:t>
      </w:r>
      <w:r w:rsidR="008A184A" w:rsidRPr="00651616">
        <w:rPr>
          <w:rFonts w:ascii="Tahoma" w:hAnsi="Tahoma" w:cs="Tahoma"/>
          <w:i/>
          <w:iCs/>
          <w:sz w:val="20"/>
          <w:szCs w:val="20"/>
        </w:rPr>
        <w:t>p</w:t>
      </w:r>
      <w:r w:rsidRPr="00651616">
        <w:rPr>
          <w:rFonts w:ascii="Tahoma" w:hAnsi="Tahoma" w:cs="Tahoma"/>
          <w:i/>
          <w:iCs/>
          <w:sz w:val="20"/>
          <w:szCs w:val="20"/>
        </w:rPr>
        <w:t>ublique</w:t>
      </w:r>
      <w:r w:rsidR="009363EB" w:rsidRPr="00651616">
        <w:rPr>
          <w:rFonts w:ascii="Tahoma" w:hAnsi="Tahoma" w:cs="Tahoma"/>
          <w:i/>
          <w:iCs/>
          <w:sz w:val="20"/>
          <w:szCs w:val="20"/>
        </w:rPr>
        <w:t xml:space="preserve">, </w:t>
      </w:r>
      <w:bookmarkStart w:id="2" w:name="_Hlk101430213"/>
      <w:r w:rsidR="009363EB" w:rsidRPr="00651616">
        <w:rPr>
          <w:rFonts w:ascii="Tahoma" w:hAnsi="Tahoma" w:cs="Tahoma"/>
          <w:i/>
          <w:iCs/>
          <w:sz w:val="20"/>
          <w:szCs w:val="20"/>
        </w:rPr>
        <w:t xml:space="preserve">notamment </w:t>
      </w:r>
      <w:r w:rsidR="00786BCA" w:rsidRPr="00651616">
        <w:rPr>
          <w:rFonts w:ascii="Tahoma" w:hAnsi="Tahoma" w:cs="Tahoma"/>
          <w:i/>
          <w:iCs/>
          <w:sz w:val="20"/>
          <w:szCs w:val="20"/>
        </w:rPr>
        <w:t>la section 3</w:t>
      </w:r>
      <w:r w:rsidR="00F51D81" w:rsidRPr="00651616">
        <w:rPr>
          <w:rFonts w:ascii="Tahoma" w:hAnsi="Tahoma" w:cs="Tahoma"/>
          <w:i/>
          <w:iCs/>
          <w:sz w:val="20"/>
          <w:szCs w:val="20"/>
        </w:rPr>
        <w:t xml:space="preserve"> </w:t>
      </w:r>
      <w:bookmarkEnd w:id="2"/>
      <w:r w:rsidR="00F51D81" w:rsidRPr="00651616">
        <w:rPr>
          <w:rFonts w:ascii="Tahoma" w:hAnsi="Tahoma" w:cs="Tahoma"/>
          <w:i/>
          <w:iCs/>
          <w:sz w:val="20"/>
          <w:szCs w:val="20"/>
        </w:rPr>
        <w:t xml:space="preserve">du </w:t>
      </w:r>
      <w:r w:rsidRPr="00651616">
        <w:rPr>
          <w:rFonts w:ascii="Tahoma" w:hAnsi="Tahoma" w:cs="Tahoma"/>
          <w:i/>
          <w:iCs/>
          <w:sz w:val="20"/>
          <w:szCs w:val="20"/>
        </w:rPr>
        <w:t>chapitre II du titre V du livre Ier de la sixième partie</w:t>
      </w:r>
      <w:r w:rsidR="008A184A" w:rsidRPr="00651616">
        <w:rPr>
          <w:rFonts w:ascii="Tahoma" w:hAnsi="Tahoma" w:cs="Tahoma"/>
          <w:i/>
          <w:iCs/>
          <w:sz w:val="20"/>
          <w:szCs w:val="20"/>
        </w:rPr>
        <w:t>,</w:t>
      </w:r>
      <w:r w:rsidR="0090127D">
        <w:rPr>
          <w:rFonts w:ascii="Tahoma" w:hAnsi="Tahoma" w:cs="Tahoma"/>
          <w:i/>
          <w:iCs/>
          <w:sz w:val="20"/>
          <w:szCs w:val="20"/>
        </w:rPr>
        <w:t xml:space="preserve"> ainsi que son article L. 6152-5-1,</w:t>
      </w:r>
    </w:p>
    <w:p w14:paraId="6AF0791C" w14:textId="77777777" w:rsidR="00DB2721" w:rsidRPr="00943905" w:rsidRDefault="00DB2721" w:rsidP="00DB2721">
      <w:pPr>
        <w:pStyle w:val="En-tte"/>
        <w:tabs>
          <w:tab w:val="left" w:pos="708"/>
        </w:tabs>
        <w:ind w:right="-569"/>
        <w:jc w:val="both"/>
        <w:rPr>
          <w:rFonts w:ascii="Tahoma" w:hAnsi="Tahoma" w:cs="Tahoma"/>
          <w:i/>
          <w:iCs/>
          <w:color w:val="2F5496" w:themeColor="accent1" w:themeShade="BF"/>
          <w:sz w:val="20"/>
          <w:szCs w:val="20"/>
        </w:rPr>
      </w:pPr>
      <w:r w:rsidRPr="00943905">
        <w:rPr>
          <w:rFonts w:ascii="Tahoma" w:hAnsi="Tahoma" w:cs="Tahoma"/>
          <w:b/>
          <w:bCs/>
          <w:i/>
          <w:iCs/>
          <w:color w:val="2F5496" w:themeColor="accent1" w:themeShade="BF"/>
          <w:sz w:val="20"/>
          <w:szCs w:val="20"/>
        </w:rPr>
        <w:t>VU</w:t>
      </w:r>
      <w:r w:rsidRPr="00943905">
        <w:rPr>
          <w:rFonts w:ascii="Tahoma" w:hAnsi="Tahoma" w:cs="Tahoma"/>
          <w:i/>
          <w:iCs/>
          <w:color w:val="2F5496" w:themeColor="accent1" w:themeShade="BF"/>
          <w:sz w:val="20"/>
          <w:szCs w:val="20"/>
        </w:rPr>
        <w:t xml:space="preserve"> la décision n°</w:t>
      </w:r>
      <w:r w:rsidRPr="00943905">
        <w:rPr>
          <w:rFonts w:ascii="Tahoma" w:hAnsi="Tahoma" w:cs="Tahoma"/>
          <w:i/>
          <w:iCs/>
          <w:color w:val="2F5496" w:themeColor="accent1" w:themeShade="BF"/>
          <w:sz w:val="20"/>
          <w:szCs w:val="20"/>
          <w:highlight w:val="yellow"/>
        </w:rPr>
        <w:t>20XX-XXX</w:t>
      </w:r>
      <w:r w:rsidRPr="00943905">
        <w:rPr>
          <w:rFonts w:ascii="Tahoma" w:hAnsi="Tahoma" w:cs="Tahoma"/>
          <w:i/>
          <w:iCs/>
          <w:color w:val="2F5496" w:themeColor="accent1" w:themeShade="BF"/>
          <w:sz w:val="20"/>
          <w:szCs w:val="20"/>
        </w:rPr>
        <w:t xml:space="preserve"> en date du </w:t>
      </w:r>
      <w:r w:rsidRPr="00943905">
        <w:rPr>
          <w:rFonts w:ascii="Tahoma" w:hAnsi="Tahoma" w:cs="Tahoma"/>
          <w:i/>
          <w:iCs/>
          <w:color w:val="2F5496" w:themeColor="accent1" w:themeShade="BF"/>
          <w:sz w:val="20"/>
          <w:szCs w:val="20"/>
          <w:highlight w:val="yellow"/>
        </w:rPr>
        <w:t>X</w:t>
      </w:r>
      <w:r w:rsidRPr="00943905">
        <w:rPr>
          <w:rFonts w:ascii="Tahoma" w:hAnsi="Tahoma" w:cs="Tahoma"/>
          <w:i/>
          <w:iCs/>
          <w:color w:val="2F5496" w:themeColor="accent1" w:themeShade="BF"/>
          <w:sz w:val="20"/>
          <w:szCs w:val="20"/>
          <w:highlight w:val="yellow"/>
        </w:rPr>
        <w:tab/>
        <w:t>X/XX/XXXX</w:t>
      </w:r>
      <w:r w:rsidRPr="00943905">
        <w:rPr>
          <w:rFonts w:ascii="Tahoma" w:hAnsi="Tahoma" w:cs="Tahoma"/>
          <w:i/>
          <w:iCs/>
          <w:color w:val="2F5496" w:themeColor="accent1" w:themeShade="BF"/>
          <w:sz w:val="20"/>
          <w:szCs w:val="20"/>
        </w:rPr>
        <w:t xml:space="preserve"> du directeur de l’établissement support du [</w:t>
      </w:r>
      <w:r w:rsidRPr="00943905">
        <w:rPr>
          <w:rFonts w:ascii="Tahoma" w:hAnsi="Tahoma" w:cs="Tahoma"/>
          <w:i/>
          <w:iCs/>
          <w:color w:val="2F5496" w:themeColor="accent1" w:themeShade="BF"/>
          <w:sz w:val="20"/>
          <w:szCs w:val="20"/>
          <w:highlight w:val="yellow"/>
        </w:rPr>
        <w:t>GHT</w:t>
      </w:r>
      <w:r w:rsidRPr="00943905">
        <w:rPr>
          <w:rFonts w:ascii="Tahoma" w:hAnsi="Tahoma" w:cs="Tahoma"/>
          <w:i/>
          <w:iCs/>
          <w:color w:val="2F5496" w:themeColor="accent1" w:themeShade="BF"/>
          <w:sz w:val="20"/>
          <w:szCs w:val="20"/>
        </w:rPr>
        <w:t xml:space="preserve">] relative à la mise en œuvre du dispositif de non-concurrence en cas de départ temporaire ou définitif, applicable au Centre hospitalier </w:t>
      </w:r>
      <w:r>
        <w:rPr>
          <w:rFonts w:ascii="Tahoma" w:hAnsi="Tahoma" w:cs="Tahoma"/>
          <w:i/>
          <w:iCs/>
          <w:color w:val="2F5496" w:themeColor="accent1" w:themeShade="BF"/>
          <w:sz w:val="20"/>
          <w:szCs w:val="20"/>
        </w:rPr>
        <w:t xml:space="preserve">du </w:t>
      </w:r>
      <w:r w:rsidRPr="00041411">
        <w:rPr>
          <w:rFonts w:ascii="Tahoma" w:hAnsi="Tahoma" w:cs="Tahoma"/>
          <w:i/>
          <w:iCs/>
          <w:color w:val="2F5496" w:themeColor="accent1" w:themeShade="BF"/>
          <w:sz w:val="20"/>
          <w:szCs w:val="20"/>
          <w:highlight w:val="yellow"/>
        </w:rPr>
        <w:t>XX</w:t>
      </w:r>
      <w:r>
        <w:rPr>
          <w:rFonts w:ascii="Tahoma" w:hAnsi="Tahoma" w:cs="Tahoma"/>
          <w:i/>
          <w:iCs/>
          <w:color w:val="2F5496" w:themeColor="accent1" w:themeShade="BF"/>
          <w:sz w:val="20"/>
          <w:szCs w:val="20"/>
        </w:rPr>
        <w:t xml:space="preserve"> </w:t>
      </w:r>
      <w:r w:rsidRPr="00943905">
        <w:rPr>
          <w:rFonts w:ascii="Tahoma" w:hAnsi="Tahoma" w:cs="Tahoma"/>
          <w:i/>
          <w:iCs/>
          <w:color w:val="2F5496" w:themeColor="accent1" w:themeShade="BF"/>
          <w:sz w:val="20"/>
          <w:szCs w:val="20"/>
          <w:highlight w:val="yellow"/>
        </w:rPr>
        <w:t>par décision en date du XX / à compter du XXX</w:t>
      </w:r>
      <w:r w:rsidRPr="00943905">
        <w:rPr>
          <w:rFonts w:ascii="Tahoma" w:hAnsi="Tahoma" w:cs="Tahoma"/>
          <w:i/>
          <w:iCs/>
          <w:color w:val="2F5496" w:themeColor="accent1" w:themeShade="BF"/>
          <w:sz w:val="20"/>
          <w:szCs w:val="20"/>
        </w:rPr>
        <w:t>,</w:t>
      </w:r>
      <w:r w:rsidRPr="00943905">
        <w:rPr>
          <w:rStyle w:val="Appelnotedebasdep"/>
          <w:rFonts w:ascii="Tahoma" w:hAnsi="Tahoma" w:cs="Tahoma"/>
          <w:i/>
          <w:iCs/>
          <w:color w:val="2F5496" w:themeColor="accent1" w:themeShade="BF"/>
          <w:sz w:val="20"/>
          <w:szCs w:val="20"/>
        </w:rPr>
        <w:footnoteReference w:id="1"/>
      </w:r>
    </w:p>
    <w:bookmarkEnd w:id="1"/>
    <w:p w14:paraId="0A284E4A" w14:textId="0535968B" w:rsidR="009021F7" w:rsidRPr="00651616" w:rsidRDefault="006D06EB" w:rsidP="009021F7">
      <w:pPr>
        <w:pStyle w:val="En-tte"/>
        <w:tabs>
          <w:tab w:val="left" w:pos="708"/>
        </w:tabs>
        <w:ind w:right="-569"/>
        <w:jc w:val="both"/>
        <w:rPr>
          <w:rFonts w:ascii="Tahoma" w:hAnsi="Tahoma" w:cs="Tahoma"/>
          <w:i/>
          <w:iCs/>
          <w:sz w:val="20"/>
          <w:szCs w:val="20"/>
        </w:rPr>
      </w:pPr>
      <w:r w:rsidRPr="00651616">
        <w:rPr>
          <w:rFonts w:ascii="Tahoma" w:hAnsi="Tahoma" w:cs="Tahoma"/>
          <w:b/>
          <w:bCs/>
          <w:i/>
          <w:iCs/>
          <w:sz w:val="20"/>
          <w:szCs w:val="20"/>
        </w:rPr>
        <w:t>CONSID</w:t>
      </w:r>
      <w:r w:rsidR="00124FEB">
        <w:rPr>
          <w:rFonts w:ascii="Tahoma" w:hAnsi="Tahoma" w:cs="Tahoma"/>
          <w:b/>
          <w:bCs/>
          <w:i/>
          <w:iCs/>
          <w:sz w:val="20"/>
          <w:szCs w:val="20"/>
        </w:rPr>
        <w:t>É</w:t>
      </w:r>
      <w:r w:rsidRPr="00651616">
        <w:rPr>
          <w:rFonts w:ascii="Tahoma" w:hAnsi="Tahoma" w:cs="Tahoma"/>
          <w:b/>
          <w:bCs/>
          <w:i/>
          <w:iCs/>
          <w:sz w:val="20"/>
          <w:szCs w:val="20"/>
        </w:rPr>
        <w:t>RANT</w:t>
      </w:r>
      <w:r w:rsidR="009021F7" w:rsidRPr="00651616">
        <w:rPr>
          <w:rFonts w:ascii="Tahoma" w:hAnsi="Tahoma" w:cs="Tahoma"/>
          <w:i/>
          <w:iCs/>
          <w:sz w:val="20"/>
          <w:szCs w:val="20"/>
        </w:rPr>
        <w:t xml:space="preserve"> la proposition</w:t>
      </w:r>
      <w:r w:rsidR="00124FEB">
        <w:rPr>
          <w:rFonts w:ascii="Tahoma" w:hAnsi="Tahoma" w:cs="Tahoma"/>
          <w:i/>
          <w:iCs/>
          <w:sz w:val="20"/>
          <w:szCs w:val="20"/>
        </w:rPr>
        <w:t xml:space="preserve"> du </w:t>
      </w:r>
      <w:r w:rsidR="009021F7" w:rsidRPr="00651616">
        <w:rPr>
          <w:rFonts w:ascii="Tahoma" w:hAnsi="Tahoma" w:cs="Tahoma"/>
          <w:i/>
          <w:iCs/>
          <w:sz w:val="20"/>
          <w:szCs w:val="20"/>
        </w:rPr>
        <w:t xml:space="preserve">chef </w:t>
      </w:r>
      <w:bookmarkStart w:id="4" w:name="_Hlk101430900"/>
      <w:r w:rsidR="009021F7" w:rsidRPr="00651616">
        <w:rPr>
          <w:rFonts w:ascii="Tahoma" w:hAnsi="Tahoma" w:cs="Tahoma"/>
          <w:i/>
          <w:iCs/>
          <w:sz w:val="20"/>
          <w:szCs w:val="20"/>
        </w:rPr>
        <w:t xml:space="preserve">de service </w:t>
      </w:r>
      <w:bookmarkStart w:id="5" w:name="_Hlk101430272"/>
      <w:r w:rsidR="00393C4C" w:rsidRPr="00651616">
        <w:rPr>
          <w:rFonts w:ascii="Tahoma" w:hAnsi="Tahoma" w:cs="Tahoma"/>
          <w:i/>
          <w:iCs/>
          <w:sz w:val="20"/>
          <w:szCs w:val="20"/>
        </w:rPr>
        <w:t>ou, à défaut, du responsable de toute autre structure interne</w:t>
      </w:r>
      <w:bookmarkEnd w:id="5"/>
      <w:r w:rsidR="008A184A" w:rsidRPr="00651616">
        <w:rPr>
          <w:rFonts w:ascii="Tahoma" w:hAnsi="Tahoma" w:cs="Tahoma"/>
          <w:i/>
          <w:iCs/>
          <w:sz w:val="20"/>
          <w:szCs w:val="20"/>
        </w:rPr>
        <w:t xml:space="preserve"> en date du </w:t>
      </w:r>
      <w:r w:rsidR="008A184A" w:rsidRPr="00651616">
        <w:rPr>
          <w:rFonts w:ascii="Tahoma" w:hAnsi="Tahoma" w:cs="Tahoma"/>
          <w:i/>
          <w:iCs/>
          <w:sz w:val="20"/>
          <w:szCs w:val="20"/>
          <w:highlight w:val="yellow"/>
        </w:rPr>
        <w:t>XX</w:t>
      </w:r>
      <w:r w:rsidR="008A184A" w:rsidRPr="00651616">
        <w:rPr>
          <w:rFonts w:ascii="Tahoma" w:hAnsi="Tahoma" w:cs="Tahoma"/>
          <w:i/>
          <w:iCs/>
          <w:sz w:val="20"/>
          <w:szCs w:val="20"/>
        </w:rPr>
        <w:t>,</w:t>
      </w:r>
    </w:p>
    <w:bookmarkEnd w:id="4"/>
    <w:p w14:paraId="47503497" w14:textId="0348FB77" w:rsidR="009021F7" w:rsidRPr="00651616" w:rsidRDefault="006D06EB" w:rsidP="009021F7">
      <w:pPr>
        <w:pStyle w:val="En-tte"/>
        <w:tabs>
          <w:tab w:val="left" w:pos="708"/>
        </w:tabs>
        <w:ind w:right="-569"/>
        <w:jc w:val="both"/>
        <w:rPr>
          <w:rFonts w:ascii="Tahoma" w:hAnsi="Tahoma" w:cs="Tahoma"/>
          <w:i/>
          <w:iCs/>
          <w:sz w:val="20"/>
          <w:szCs w:val="20"/>
        </w:rPr>
      </w:pPr>
      <w:r w:rsidRPr="00651616">
        <w:rPr>
          <w:rFonts w:ascii="Tahoma" w:hAnsi="Tahoma" w:cs="Tahoma"/>
          <w:b/>
          <w:bCs/>
          <w:i/>
          <w:iCs/>
          <w:sz w:val="20"/>
          <w:szCs w:val="20"/>
        </w:rPr>
        <w:t>CONSID</w:t>
      </w:r>
      <w:r w:rsidR="00124FEB">
        <w:rPr>
          <w:rFonts w:ascii="Tahoma" w:hAnsi="Tahoma" w:cs="Tahoma"/>
          <w:b/>
          <w:bCs/>
          <w:i/>
          <w:iCs/>
          <w:sz w:val="20"/>
          <w:szCs w:val="20"/>
        </w:rPr>
        <w:t>É</w:t>
      </w:r>
      <w:r w:rsidRPr="00651616">
        <w:rPr>
          <w:rFonts w:ascii="Tahoma" w:hAnsi="Tahoma" w:cs="Tahoma"/>
          <w:b/>
          <w:bCs/>
          <w:i/>
          <w:iCs/>
          <w:sz w:val="20"/>
          <w:szCs w:val="20"/>
        </w:rPr>
        <w:t>RANT</w:t>
      </w:r>
      <w:r w:rsidR="009021F7" w:rsidRPr="00651616">
        <w:rPr>
          <w:rFonts w:ascii="Tahoma" w:hAnsi="Tahoma" w:cs="Tahoma"/>
          <w:i/>
          <w:iCs/>
          <w:sz w:val="20"/>
          <w:szCs w:val="20"/>
        </w:rPr>
        <w:t xml:space="preserve"> l’avis du chef de pôle</w:t>
      </w:r>
      <w:r w:rsidR="008A184A" w:rsidRPr="00651616">
        <w:rPr>
          <w:rFonts w:ascii="Tahoma" w:hAnsi="Tahoma" w:cs="Tahoma"/>
          <w:i/>
          <w:iCs/>
          <w:sz w:val="20"/>
          <w:szCs w:val="20"/>
        </w:rPr>
        <w:t xml:space="preserve"> en date du </w:t>
      </w:r>
      <w:r w:rsidR="008A184A" w:rsidRPr="00651616">
        <w:rPr>
          <w:rFonts w:ascii="Tahoma" w:hAnsi="Tahoma" w:cs="Tahoma"/>
          <w:i/>
          <w:iCs/>
          <w:sz w:val="20"/>
          <w:szCs w:val="20"/>
          <w:highlight w:val="yellow"/>
        </w:rPr>
        <w:t>XX</w:t>
      </w:r>
      <w:r w:rsidR="008A184A" w:rsidRPr="00651616">
        <w:rPr>
          <w:rFonts w:ascii="Tahoma" w:hAnsi="Tahoma" w:cs="Tahoma"/>
          <w:i/>
          <w:iCs/>
          <w:sz w:val="20"/>
          <w:szCs w:val="20"/>
        </w:rPr>
        <w:t>,</w:t>
      </w:r>
    </w:p>
    <w:p w14:paraId="6AFE582C" w14:textId="39F41672" w:rsidR="009021F7" w:rsidRPr="00651616" w:rsidRDefault="006D06EB" w:rsidP="009021F7">
      <w:pPr>
        <w:pStyle w:val="En-tte"/>
        <w:tabs>
          <w:tab w:val="left" w:pos="708"/>
        </w:tabs>
        <w:ind w:right="-569"/>
        <w:jc w:val="both"/>
        <w:rPr>
          <w:rFonts w:ascii="Tahoma" w:hAnsi="Tahoma" w:cs="Tahoma"/>
          <w:i/>
          <w:iCs/>
          <w:sz w:val="20"/>
          <w:szCs w:val="20"/>
        </w:rPr>
      </w:pPr>
      <w:r w:rsidRPr="00651616">
        <w:rPr>
          <w:rFonts w:ascii="Tahoma" w:hAnsi="Tahoma" w:cs="Tahoma"/>
          <w:b/>
          <w:bCs/>
          <w:i/>
          <w:iCs/>
          <w:sz w:val="20"/>
          <w:szCs w:val="20"/>
        </w:rPr>
        <w:t>CONSID</w:t>
      </w:r>
      <w:r w:rsidR="00124FEB">
        <w:rPr>
          <w:rFonts w:ascii="Tahoma" w:hAnsi="Tahoma" w:cs="Tahoma"/>
          <w:b/>
          <w:bCs/>
          <w:i/>
          <w:iCs/>
          <w:sz w:val="20"/>
          <w:szCs w:val="20"/>
        </w:rPr>
        <w:t>É</w:t>
      </w:r>
      <w:r w:rsidRPr="00651616">
        <w:rPr>
          <w:rFonts w:ascii="Tahoma" w:hAnsi="Tahoma" w:cs="Tahoma"/>
          <w:b/>
          <w:bCs/>
          <w:i/>
          <w:iCs/>
          <w:sz w:val="20"/>
          <w:szCs w:val="20"/>
        </w:rPr>
        <w:t>RANT</w:t>
      </w:r>
      <w:r w:rsidR="009021F7" w:rsidRPr="00651616">
        <w:rPr>
          <w:rFonts w:ascii="Tahoma" w:hAnsi="Tahoma" w:cs="Tahoma"/>
          <w:i/>
          <w:iCs/>
          <w:sz w:val="20"/>
          <w:szCs w:val="20"/>
        </w:rPr>
        <w:t xml:space="preserve"> l’avis du </w:t>
      </w:r>
      <w:r w:rsidR="008052C6" w:rsidRPr="00651616">
        <w:rPr>
          <w:rFonts w:ascii="Tahoma" w:hAnsi="Tahoma" w:cs="Tahoma"/>
          <w:i/>
          <w:iCs/>
          <w:sz w:val="20"/>
          <w:szCs w:val="20"/>
        </w:rPr>
        <w:t xml:space="preserve">Président de la Commission médicale </w:t>
      </w:r>
      <w:r w:rsidR="00DA1F86" w:rsidRPr="00651616">
        <w:rPr>
          <w:rFonts w:ascii="Tahoma" w:hAnsi="Tahoma" w:cs="Tahoma"/>
          <w:i/>
          <w:iCs/>
          <w:sz w:val="20"/>
          <w:szCs w:val="20"/>
        </w:rPr>
        <w:t>d’établissement</w:t>
      </w:r>
      <w:r w:rsidR="008A184A" w:rsidRPr="00651616">
        <w:rPr>
          <w:rFonts w:ascii="Tahoma" w:hAnsi="Tahoma" w:cs="Tahoma"/>
          <w:i/>
          <w:iCs/>
          <w:sz w:val="20"/>
          <w:szCs w:val="20"/>
        </w:rPr>
        <w:t xml:space="preserve"> en date du </w:t>
      </w:r>
      <w:r w:rsidR="008A184A" w:rsidRPr="00651616">
        <w:rPr>
          <w:rFonts w:ascii="Tahoma" w:hAnsi="Tahoma" w:cs="Tahoma"/>
          <w:i/>
          <w:iCs/>
          <w:sz w:val="20"/>
          <w:szCs w:val="20"/>
          <w:highlight w:val="yellow"/>
        </w:rPr>
        <w:t>XX</w:t>
      </w:r>
      <w:r w:rsidR="008A184A" w:rsidRPr="00651616">
        <w:rPr>
          <w:rFonts w:ascii="Tahoma" w:hAnsi="Tahoma" w:cs="Tahoma"/>
          <w:i/>
          <w:iCs/>
          <w:sz w:val="20"/>
          <w:szCs w:val="20"/>
        </w:rPr>
        <w:t>,</w:t>
      </w:r>
    </w:p>
    <w:p w14:paraId="5469AC2E" w14:textId="5DCF1059" w:rsidR="00A070FC" w:rsidRPr="00651616" w:rsidRDefault="008A184A" w:rsidP="009021F7">
      <w:pPr>
        <w:pStyle w:val="En-tte"/>
        <w:tabs>
          <w:tab w:val="left" w:pos="708"/>
        </w:tabs>
        <w:ind w:right="-569"/>
        <w:jc w:val="both"/>
        <w:rPr>
          <w:rFonts w:ascii="Tahoma" w:hAnsi="Tahoma" w:cs="Tahoma"/>
          <w:i/>
          <w:iCs/>
          <w:sz w:val="20"/>
          <w:szCs w:val="20"/>
        </w:rPr>
      </w:pPr>
      <w:r w:rsidRPr="00651616">
        <w:rPr>
          <w:rFonts w:ascii="Tahoma" w:hAnsi="Tahoma" w:cs="Tahoma"/>
          <w:b/>
          <w:bCs/>
          <w:i/>
          <w:iCs/>
          <w:sz w:val="20"/>
          <w:szCs w:val="20"/>
        </w:rPr>
        <w:t>CONSID</w:t>
      </w:r>
      <w:r w:rsidR="00124FEB">
        <w:rPr>
          <w:rFonts w:ascii="Tahoma" w:hAnsi="Tahoma" w:cs="Tahoma"/>
          <w:b/>
          <w:bCs/>
          <w:i/>
          <w:iCs/>
          <w:sz w:val="20"/>
          <w:szCs w:val="20"/>
        </w:rPr>
        <w:t>É</w:t>
      </w:r>
      <w:r w:rsidRPr="00651616">
        <w:rPr>
          <w:rFonts w:ascii="Tahoma" w:hAnsi="Tahoma" w:cs="Tahoma"/>
          <w:b/>
          <w:bCs/>
          <w:i/>
          <w:iCs/>
          <w:sz w:val="20"/>
          <w:szCs w:val="20"/>
        </w:rPr>
        <w:t>RANT</w:t>
      </w:r>
      <w:r w:rsidRPr="00651616">
        <w:rPr>
          <w:rFonts w:ascii="Tahoma" w:hAnsi="Tahoma" w:cs="Tahoma"/>
          <w:i/>
          <w:iCs/>
          <w:sz w:val="20"/>
          <w:szCs w:val="20"/>
        </w:rPr>
        <w:t xml:space="preserve"> l’absence d’un praticien rendant nécessaire son remplacement / le surcroît temporaire d'activité,</w:t>
      </w:r>
    </w:p>
    <w:p w14:paraId="3A898F97" w14:textId="40967AB5" w:rsidR="009021F7" w:rsidRPr="00651616" w:rsidRDefault="009021F7" w:rsidP="009021F7">
      <w:pPr>
        <w:pStyle w:val="En-tte"/>
        <w:tabs>
          <w:tab w:val="left" w:pos="708"/>
        </w:tabs>
        <w:ind w:right="-569"/>
        <w:jc w:val="both"/>
        <w:rPr>
          <w:rFonts w:ascii="Tahoma" w:hAnsi="Tahoma" w:cs="Tahoma"/>
          <w:sz w:val="14"/>
          <w:szCs w:val="20"/>
        </w:rPr>
      </w:pPr>
    </w:p>
    <w:p w14:paraId="478472D7" w14:textId="77777777" w:rsidR="008A184A" w:rsidRPr="00651616" w:rsidRDefault="008A184A" w:rsidP="009021F7">
      <w:pPr>
        <w:pStyle w:val="En-tte"/>
        <w:tabs>
          <w:tab w:val="left" w:pos="708"/>
        </w:tabs>
        <w:ind w:right="-569"/>
        <w:jc w:val="both"/>
        <w:rPr>
          <w:rFonts w:ascii="Tahoma" w:hAnsi="Tahoma" w:cs="Tahoma"/>
          <w:sz w:val="14"/>
          <w:szCs w:val="20"/>
        </w:rPr>
      </w:pPr>
    </w:p>
    <w:p w14:paraId="4BF4C032" w14:textId="77777777" w:rsidR="008A184A" w:rsidRPr="00651616" w:rsidRDefault="008A184A" w:rsidP="009021F7">
      <w:pPr>
        <w:pStyle w:val="En-tte"/>
        <w:tabs>
          <w:tab w:val="left" w:pos="708"/>
        </w:tabs>
        <w:ind w:right="-569"/>
        <w:jc w:val="both"/>
        <w:rPr>
          <w:rFonts w:ascii="Tahoma" w:hAnsi="Tahoma" w:cs="Tahoma"/>
          <w:sz w:val="14"/>
          <w:szCs w:val="20"/>
        </w:rPr>
      </w:pPr>
      <w:bookmarkStart w:id="6" w:name="_Hlk204093341"/>
    </w:p>
    <w:p w14:paraId="4A565438" w14:textId="1781D0D9" w:rsidR="009021F7" w:rsidRPr="00651616" w:rsidRDefault="006E271E" w:rsidP="009021F7">
      <w:pPr>
        <w:pStyle w:val="En-tte"/>
        <w:tabs>
          <w:tab w:val="left" w:pos="708"/>
        </w:tabs>
        <w:ind w:right="-569"/>
        <w:jc w:val="both"/>
        <w:rPr>
          <w:rFonts w:ascii="Tahoma" w:hAnsi="Tahoma" w:cs="Tahoma"/>
          <w:b/>
          <w:bCs/>
          <w:sz w:val="20"/>
          <w:szCs w:val="20"/>
        </w:rPr>
      </w:pPr>
      <w:bookmarkStart w:id="7" w:name="_Hlk204089929"/>
      <w:r w:rsidRPr="00651616">
        <w:rPr>
          <w:rFonts w:ascii="Tahoma" w:hAnsi="Tahoma" w:cs="Tahoma"/>
          <w:b/>
          <w:bCs/>
          <w:sz w:val="20"/>
          <w:szCs w:val="20"/>
        </w:rPr>
        <w:t>ENTRE LES SOUSSIGNÉS</w:t>
      </w:r>
    </w:p>
    <w:p w14:paraId="6CE9C34E" w14:textId="77777777" w:rsidR="009021F7" w:rsidRPr="00651616" w:rsidRDefault="009021F7" w:rsidP="009021F7">
      <w:pPr>
        <w:pStyle w:val="En-tte"/>
        <w:tabs>
          <w:tab w:val="left" w:pos="708"/>
        </w:tabs>
        <w:ind w:right="-569"/>
        <w:jc w:val="both"/>
        <w:rPr>
          <w:rFonts w:ascii="Tahoma" w:hAnsi="Tahoma" w:cs="Tahoma"/>
          <w:sz w:val="14"/>
          <w:szCs w:val="20"/>
        </w:rPr>
      </w:pPr>
    </w:p>
    <w:p w14:paraId="67077608" w14:textId="04C557BB" w:rsidR="006E271E" w:rsidRPr="00651616" w:rsidRDefault="009021F7" w:rsidP="009021F7">
      <w:pPr>
        <w:pStyle w:val="En-tte"/>
        <w:tabs>
          <w:tab w:val="left" w:pos="708"/>
        </w:tabs>
        <w:ind w:right="-569"/>
        <w:jc w:val="both"/>
        <w:rPr>
          <w:rFonts w:ascii="Tahoma" w:hAnsi="Tahoma" w:cs="Tahoma"/>
          <w:sz w:val="20"/>
          <w:szCs w:val="20"/>
        </w:rPr>
      </w:pPr>
      <w:r w:rsidRPr="00651616">
        <w:rPr>
          <w:rFonts w:ascii="Tahoma" w:hAnsi="Tahoma" w:cs="Tahoma"/>
          <w:sz w:val="20"/>
          <w:szCs w:val="20"/>
          <w:highlight w:val="yellow"/>
        </w:rPr>
        <w:t>Le C</w:t>
      </w:r>
      <w:r w:rsidR="006E271E" w:rsidRPr="00651616">
        <w:rPr>
          <w:rFonts w:ascii="Tahoma" w:hAnsi="Tahoma" w:cs="Tahoma"/>
          <w:sz w:val="20"/>
          <w:szCs w:val="20"/>
          <w:highlight w:val="yellow"/>
        </w:rPr>
        <w:t>entre Hospitalier</w:t>
      </w:r>
      <w:r w:rsidRPr="00651616">
        <w:rPr>
          <w:rFonts w:ascii="Tahoma" w:hAnsi="Tahoma" w:cs="Tahoma"/>
          <w:sz w:val="20"/>
          <w:szCs w:val="20"/>
          <w:highlight w:val="yellow"/>
        </w:rPr>
        <w:t xml:space="preserve"> de </w:t>
      </w:r>
      <w:r w:rsidR="00494CD0" w:rsidRPr="00651616">
        <w:rPr>
          <w:rFonts w:ascii="Tahoma" w:hAnsi="Tahoma" w:cs="Tahoma"/>
          <w:sz w:val="20"/>
          <w:szCs w:val="20"/>
          <w:highlight w:val="yellow"/>
        </w:rPr>
        <w:t>X</w:t>
      </w:r>
      <w:r w:rsidRPr="00651616">
        <w:rPr>
          <w:rFonts w:ascii="Tahoma" w:hAnsi="Tahoma" w:cs="Tahoma"/>
          <w:sz w:val="20"/>
          <w:szCs w:val="20"/>
          <w:highlight w:val="yellow"/>
        </w:rPr>
        <w:t>X</w:t>
      </w:r>
      <w:r w:rsidRPr="00651616">
        <w:rPr>
          <w:rFonts w:ascii="Tahoma" w:hAnsi="Tahoma" w:cs="Tahoma"/>
          <w:sz w:val="20"/>
          <w:szCs w:val="20"/>
        </w:rPr>
        <w:t xml:space="preserve">, </w:t>
      </w:r>
    </w:p>
    <w:p w14:paraId="776D953B" w14:textId="77777777" w:rsidR="006E271E" w:rsidRPr="00651616" w:rsidRDefault="006E271E" w:rsidP="009021F7">
      <w:pPr>
        <w:pStyle w:val="En-tte"/>
        <w:tabs>
          <w:tab w:val="left" w:pos="708"/>
        </w:tabs>
        <w:ind w:right="-569"/>
        <w:jc w:val="both"/>
        <w:rPr>
          <w:rFonts w:ascii="Tahoma" w:hAnsi="Tahoma" w:cs="Tahoma"/>
          <w:i/>
          <w:iCs/>
          <w:sz w:val="20"/>
          <w:szCs w:val="20"/>
        </w:rPr>
      </w:pPr>
      <w:r w:rsidRPr="00651616">
        <w:rPr>
          <w:rFonts w:ascii="Tahoma" w:hAnsi="Tahoma" w:cs="Tahoma"/>
          <w:i/>
          <w:iCs/>
          <w:sz w:val="20"/>
          <w:szCs w:val="20"/>
          <w:highlight w:val="yellow"/>
        </w:rPr>
        <w:t>Adresse</w:t>
      </w:r>
    </w:p>
    <w:p w14:paraId="2FEBEB36" w14:textId="3BC6D105" w:rsidR="009021F7" w:rsidRPr="00833379" w:rsidRDefault="00651616" w:rsidP="009021F7">
      <w:pPr>
        <w:pStyle w:val="En-tte"/>
        <w:tabs>
          <w:tab w:val="left" w:pos="708"/>
        </w:tabs>
        <w:ind w:right="-569"/>
        <w:jc w:val="both"/>
        <w:rPr>
          <w:rFonts w:ascii="Arial" w:hAnsi="Arial" w:cs="Arial"/>
          <w:sz w:val="20"/>
          <w:szCs w:val="20"/>
          <w:highlight w:val="yellow"/>
        </w:rPr>
      </w:pPr>
      <w:r>
        <w:rPr>
          <w:rFonts w:ascii="Tahoma" w:hAnsi="Tahoma" w:cs="Tahoma"/>
          <w:sz w:val="20"/>
          <w:szCs w:val="20"/>
        </w:rPr>
        <w:t>R</w:t>
      </w:r>
      <w:r w:rsidR="009021F7" w:rsidRPr="00651616">
        <w:rPr>
          <w:rFonts w:ascii="Tahoma" w:hAnsi="Tahoma" w:cs="Tahoma"/>
          <w:sz w:val="20"/>
          <w:szCs w:val="20"/>
        </w:rPr>
        <w:t xml:space="preserve">eprésenté par </w:t>
      </w:r>
      <w:r w:rsidR="006E271E" w:rsidRPr="00651616">
        <w:rPr>
          <w:rFonts w:ascii="Tahoma" w:hAnsi="Tahoma" w:cs="Tahoma"/>
          <w:sz w:val="20"/>
          <w:szCs w:val="20"/>
          <w:highlight w:val="yellow"/>
        </w:rPr>
        <w:t>s</w:t>
      </w:r>
      <w:r w:rsidRPr="00651616">
        <w:rPr>
          <w:rFonts w:ascii="Tahoma" w:hAnsi="Tahoma" w:cs="Tahoma"/>
          <w:sz w:val="20"/>
          <w:szCs w:val="20"/>
          <w:highlight w:val="yellow"/>
        </w:rPr>
        <w:t xml:space="preserve">a </w:t>
      </w:r>
      <w:r w:rsidR="009021F7" w:rsidRPr="00651616">
        <w:rPr>
          <w:rFonts w:ascii="Tahoma" w:hAnsi="Tahoma" w:cs="Tahoma"/>
          <w:sz w:val="20"/>
          <w:szCs w:val="20"/>
          <w:highlight w:val="yellow"/>
        </w:rPr>
        <w:t>Direct</w:t>
      </w:r>
      <w:r w:rsidRPr="00651616">
        <w:rPr>
          <w:rFonts w:ascii="Tahoma" w:hAnsi="Tahoma" w:cs="Tahoma"/>
          <w:sz w:val="20"/>
          <w:szCs w:val="20"/>
          <w:highlight w:val="yellow"/>
        </w:rPr>
        <w:t>rice</w:t>
      </w:r>
      <w:r w:rsidR="00833379">
        <w:rPr>
          <w:rFonts w:ascii="Tahoma" w:hAnsi="Tahoma" w:cs="Tahoma"/>
          <w:sz w:val="20"/>
          <w:szCs w:val="20"/>
          <w:highlight w:val="yellow"/>
        </w:rPr>
        <w:t xml:space="preserve"> </w:t>
      </w:r>
      <w:r w:rsidRPr="00651616">
        <w:rPr>
          <w:rFonts w:ascii="Tahoma" w:hAnsi="Tahoma" w:cs="Tahoma"/>
          <w:sz w:val="20"/>
          <w:szCs w:val="20"/>
          <w:highlight w:val="yellow"/>
        </w:rPr>
        <w:t>/</w:t>
      </w:r>
      <w:r w:rsidR="00833379">
        <w:rPr>
          <w:rFonts w:ascii="Tahoma" w:hAnsi="Tahoma" w:cs="Tahoma"/>
          <w:sz w:val="20"/>
          <w:szCs w:val="20"/>
          <w:highlight w:val="yellow"/>
        </w:rPr>
        <w:t xml:space="preserve"> son </w:t>
      </w:r>
      <w:r w:rsidRPr="00651616">
        <w:rPr>
          <w:rFonts w:ascii="Tahoma" w:hAnsi="Tahoma" w:cs="Tahoma"/>
          <w:sz w:val="20"/>
          <w:szCs w:val="20"/>
          <w:highlight w:val="yellow"/>
        </w:rPr>
        <w:t>Direct</w:t>
      </w:r>
      <w:r w:rsidR="009021F7" w:rsidRPr="00651616">
        <w:rPr>
          <w:rFonts w:ascii="Tahoma" w:hAnsi="Tahoma" w:cs="Tahoma"/>
          <w:sz w:val="20"/>
          <w:szCs w:val="20"/>
          <w:highlight w:val="yellow"/>
        </w:rPr>
        <w:t>eur</w:t>
      </w:r>
      <w:r w:rsidR="009021F7" w:rsidRPr="00651616">
        <w:rPr>
          <w:rFonts w:ascii="Tahoma" w:hAnsi="Tahoma" w:cs="Tahoma"/>
          <w:sz w:val="20"/>
          <w:szCs w:val="20"/>
        </w:rPr>
        <w:t xml:space="preserve">, </w:t>
      </w:r>
      <w:r w:rsidRPr="004E38BC">
        <w:rPr>
          <w:rFonts w:ascii="Arial" w:hAnsi="Arial" w:cs="Arial"/>
          <w:sz w:val="20"/>
          <w:szCs w:val="20"/>
          <w:highlight w:val="yellow"/>
        </w:rPr>
        <w:t>M</w:t>
      </w:r>
      <w:r>
        <w:rPr>
          <w:rFonts w:ascii="Arial" w:hAnsi="Arial" w:cs="Arial"/>
          <w:sz w:val="20"/>
          <w:szCs w:val="20"/>
          <w:highlight w:val="yellow"/>
        </w:rPr>
        <w:t>adame/Monsieur</w:t>
      </w:r>
      <w:r w:rsidRPr="004E38BC">
        <w:rPr>
          <w:rFonts w:ascii="Arial" w:hAnsi="Arial" w:cs="Arial"/>
          <w:sz w:val="20"/>
          <w:szCs w:val="20"/>
          <w:highlight w:val="yellow"/>
        </w:rPr>
        <w:t xml:space="preserve"> </w:t>
      </w:r>
      <w:proofErr w:type="spellStart"/>
      <w:r w:rsidRPr="004E38BC">
        <w:rPr>
          <w:rFonts w:ascii="Arial" w:hAnsi="Arial" w:cs="Arial"/>
          <w:sz w:val="20"/>
          <w:szCs w:val="20"/>
          <w:highlight w:val="yellow"/>
        </w:rPr>
        <w:t>xxxx</w:t>
      </w:r>
      <w:proofErr w:type="spellEnd"/>
      <w:r w:rsidRPr="004E38BC">
        <w:rPr>
          <w:rFonts w:ascii="Arial" w:hAnsi="Arial" w:cs="Arial"/>
          <w:sz w:val="20"/>
          <w:szCs w:val="20"/>
          <w:highlight w:val="yellow"/>
        </w:rPr>
        <w:t xml:space="preserve"> </w:t>
      </w:r>
      <w:r w:rsidR="00833379" w:rsidRPr="00833379">
        <w:rPr>
          <w:rFonts w:ascii="Arial" w:hAnsi="Arial" w:cs="Arial"/>
          <w:sz w:val="20"/>
          <w:szCs w:val="20"/>
          <w:highlight w:val="yellow"/>
        </w:rPr>
        <w:t>XXXXX</w:t>
      </w:r>
    </w:p>
    <w:p w14:paraId="08AB516F" w14:textId="50F384BA" w:rsidR="009021F7" w:rsidRPr="00651616" w:rsidRDefault="009021F7" w:rsidP="006E271E">
      <w:pPr>
        <w:pStyle w:val="En-tte"/>
        <w:tabs>
          <w:tab w:val="left" w:pos="708"/>
        </w:tabs>
        <w:ind w:right="-569"/>
        <w:jc w:val="right"/>
        <w:rPr>
          <w:rFonts w:ascii="Tahoma" w:hAnsi="Tahoma" w:cs="Tahoma"/>
          <w:sz w:val="20"/>
          <w:szCs w:val="20"/>
        </w:rPr>
      </w:pPr>
      <w:proofErr w:type="gramStart"/>
      <w:r w:rsidRPr="00651616">
        <w:rPr>
          <w:rFonts w:ascii="Tahoma" w:hAnsi="Tahoma" w:cs="Tahoma"/>
          <w:sz w:val="20"/>
          <w:szCs w:val="20"/>
        </w:rPr>
        <w:t>d'une</w:t>
      </w:r>
      <w:proofErr w:type="gramEnd"/>
      <w:r w:rsidRPr="00651616">
        <w:rPr>
          <w:rFonts w:ascii="Tahoma" w:hAnsi="Tahoma" w:cs="Tahoma"/>
          <w:sz w:val="20"/>
          <w:szCs w:val="20"/>
        </w:rPr>
        <w:t xml:space="preserve"> part,</w:t>
      </w:r>
    </w:p>
    <w:p w14:paraId="2F5FC87F" w14:textId="77777777" w:rsidR="009021F7" w:rsidRPr="00651616" w:rsidRDefault="009021F7" w:rsidP="009021F7">
      <w:pPr>
        <w:pStyle w:val="En-tte"/>
        <w:tabs>
          <w:tab w:val="left" w:pos="708"/>
        </w:tabs>
        <w:ind w:right="-569"/>
        <w:jc w:val="both"/>
        <w:rPr>
          <w:rFonts w:ascii="Tahoma" w:hAnsi="Tahoma" w:cs="Tahoma"/>
          <w:sz w:val="14"/>
          <w:szCs w:val="20"/>
        </w:rPr>
      </w:pPr>
    </w:p>
    <w:p w14:paraId="089B7A52" w14:textId="7EA4BA89" w:rsidR="009021F7" w:rsidRPr="00651616" w:rsidRDefault="00DB2B2D" w:rsidP="009021F7">
      <w:pPr>
        <w:ind w:right="-569"/>
        <w:jc w:val="both"/>
        <w:rPr>
          <w:rFonts w:ascii="Tahoma" w:hAnsi="Tahoma" w:cs="Tahoma"/>
          <w:b/>
          <w:sz w:val="20"/>
          <w:szCs w:val="20"/>
          <w:lang w:val="fr-FR"/>
        </w:rPr>
      </w:pPr>
      <w:r w:rsidRPr="00651616">
        <w:rPr>
          <w:rFonts w:ascii="Tahoma" w:hAnsi="Tahoma" w:cs="Tahoma"/>
          <w:b/>
          <w:sz w:val="20"/>
          <w:szCs w:val="20"/>
          <w:lang w:val="fr-FR"/>
        </w:rPr>
        <w:t>ET</w:t>
      </w:r>
    </w:p>
    <w:p w14:paraId="34A374F1" w14:textId="50D749B2" w:rsidR="00651616" w:rsidRDefault="009021F7" w:rsidP="00651616">
      <w:pPr>
        <w:pStyle w:val="En-tte"/>
        <w:tabs>
          <w:tab w:val="left" w:pos="0"/>
        </w:tabs>
        <w:spacing w:before="240"/>
        <w:jc w:val="both"/>
        <w:rPr>
          <w:rFonts w:ascii="Tahoma" w:hAnsi="Tahoma" w:cs="Tahoma"/>
          <w:sz w:val="20"/>
          <w:szCs w:val="20"/>
        </w:rPr>
      </w:pPr>
      <w:r w:rsidRPr="00651616">
        <w:rPr>
          <w:rFonts w:ascii="Tahoma" w:hAnsi="Tahoma" w:cs="Tahoma"/>
          <w:b/>
          <w:sz w:val="20"/>
          <w:szCs w:val="20"/>
          <w:highlight w:val="yellow"/>
        </w:rPr>
        <w:t>M</w:t>
      </w:r>
      <w:r w:rsidR="006E271E" w:rsidRPr="00651616">
        <w:rPr>
          <w:rFonts w:ascii="Tahoma" w:hAnsi="Tahoma" w:cs="Tahoma"/>
          <w:b/>
          <w:sz w:val="20"/>
          <w:szCs w:val="20"/>
          <w:highlight w:val="yellow"/>
        </w:rPr>
        <w:t xml:space="preserve">adame/Monsieur le Docteur </w:t>
      </w:r>
      <w:proofErr w:type="spellStart"/>
      <w:r w:rsidR="006E271E" w:rsidRPr="00651616">
        <w:rPr>
          <w:rFonts w:ascii="Tahoma" w:hAnsi="Tahoma" w:cs="Tahoma"/>
          <w:b/>
          <w:sz w:val="20"/>
          <w:szCs w:val="20"/>
          <w:highlight w:val="yellow"/>
        </w:rPr>
        <w:t>xxxx</w:t>
      </w:r>
      <w:proofErr w:type="spellEnd"/>
      <w:r w:rsidR="006E271E" w:rsidRPr="00651616">
        <w:rPr>
          <w:rFonts w:ascii="Tahoma" w:hAnsi="Tahoma" w:cs="Tahoma"/>
          <w:b/>
          <w:sz w:val="20"/>
          <w:szCs w:val="20"/>
          <w:highlight w:val="yellow"/>
        </w:rPr>
        <w:t xml:space="preserve"> XXXX </w:t>
      </w:r>
      <w:r w:rsidR="00833379">
        <w:rPr>
          <w:rFonts w:ascii="Tahoma" w:hAnsi="Tahoma" w:cs="Tahoma"/>
          <w:sz w:val="20"/>
          <w:szCs w:val="20"/>
        </w:rPr>
        <w:t xml:space="preserve">– </w:t>
      </w:r>
      <w:r w:rsidRPr="00651616">
        <w:rPr>
          <w:rFonts w:ascii="Tahoma" w:hAnsi="Tahoma" w:cs="Tahoma"/>
          <w:sz w:val="20"/>
          <w:szCs w:val="20"/>
        </w:rPr>
        <w:t xml:space="preserve">demeurant </w:t>
      </w:r>
      <w:proofErr w:type="gramStart"/>
      <w:r w:rsidRPr="00651616">
        <w:rPr>
          <w:rFonts w:ascii="Tahoma" w:hAnsi="Tahoma" w:cs="Tahoma"/>
          <w:sz w:val="20"/>
          <w:szCs w:val="20"/>
        </w:rPr>
        <w:t xml:space="preserve">au </w:t>
      </w:r>
      <w:r w:rsidRPr="00651616">
        <w:rPr>
          <w:rFonts w:ascii="Tahoma" w:hAnsi="Tahoma" w:cs="Tahoma"/>
          <w:i/>
          <w:sz w:val="20"/>
          <w:szCs w:val="20"/>
          <w:highlight w:val="yellow"/>
        </w:rPr>
        <w:t>Adresse</w:t>
      </w:r>
      <w:proofErr w:type="gramEnd"/>
      <w:r w:rsidR="00651616">
        <w:rPr>
          <w:rFonts w:ascii="Tahoma" w:hAnsi="Tahoma" w:cs="Tahoma"/>
          <w:sz w:val="20"/>
          <w:szCs w:val="20"/>
        </w:rPr>
        <w:t xml:space="preserve"> – </w:t>
      </w:r>
    </w:p>
    <w:p w14:paraId="38DB0104" w14:textId="1A9BEB60" w:rsidR="009021F7" w:rsidRPr="00080686" w:rsidRDefault="00651616" w:rsidP="00080686">
      <w:pPr>
        <w:pStyle w:val="En-tte"/>
        <w:tabs>
          <w:tab w:val="left" w:pos="0"/>
        </w:tabs>
        <w:jc w:val="both"/>
        <w:rPr>
          <w:rFonts w:ascii="Tahoma" w:hAnsi="Tahoma" w:cs="Tahoma"/>
          <w:sz w:val="20"/>
          <w:szCs w:val="20"/>
        </w:rPr>
      </w:pPr>
      <w:r>
        <w:rPr>
          <w:rFonts w:ascii="Tahoma" w:hAnsi="Tahoma" w:cs="Tahoma"/>
          <w:sz w:val="20"/>
          <w:szCs w:val="20"/>
        </w:rPr>
        <w:t>T</w:t>
      </w:r>
      <w:r w:rsidR="009021F7" w:rsidRPr="00651616">
        <w:rPr>
          <w:rFonts w:ascii="Tahoma" w:hAnsi="Tahoma" w:cs="Tahoma"/>
          <w:sz w:val="20"/>
          <w:szCs w:val="20"/>
        </w:rPr>
        <w:t xml:space="preserve">itulaire du DES de </w:t>
      </w:r>
      <w:r w:rsidR="009021F7" w:rsidRPr="00651616">
        <w:rPr>
          <w:rFonts w:ascii="Tahoma" w:hAnsi="Tahoma" w:cs="Tahoma"/>
          <w:sz w:val="20"/>
          <w:szCs w:val="20"/>
          <w:highlight w:val="yellow"/>
        </w:rPr>
        <w:t>spécialité</w:t>
      </w:r>
      <w:r w:rsidR="009021F7" w:rsidRPr="00651616">
        <w:rPr>
          <w:rFonts w:ascii="Tahoma" w:hAnsi="Tahoma" w:cs="Tahoma"/>
          <w:sz w:val="20"/>
          <w:szCs w:val="20"/>
        </w:rPr>
        <w:t xml:space="preserve"> et inscrit au tableau départemental de l'ordre des médecins de Département, dont le N° RPPS est </w:t>
      </w:r>
      <w:r w:rsidR="009021F7" w:rsidRPr="00651616">
        <w:rPr>
          <w:rFonts w:ascii="Tahoma" w:hAnsi="Tahoma" w:cs="Tahoma"/>
          <w:sz w:val="20"/>
          <w:szCs w:val="20"/>
          <w:highlight w:val="yellow"/>
        </w:rPr>
        <w:t>XXXXXXXXXXXXXXXXX</w:t>
      </w:r>
    </w:p>
    <w:p w14:paraId="6F9F1D75" w14:textId="0C7E13EE" w:rsidR="00A86143" w:rsidRPr="00651616" w:rsidRDefault="009021F7" w:rsidP="006E271E">
      <w:pPr>
        <w:pStyle w:val="En-tte"/>
        <w:tabs>
          <w:tab w:val="left" w:pos="0"/>
        </w:tabs>
        <w:ind w:right="-569"/>
        <w:jc w:val="right"/>
        <w:rPr>
          <w:rFonts w:ascii="Tahoma" w:hAnsi="Tahoma" w:cs="Tahoma"/>
          <w:sz w:val="20"/>
          <w:szCs w:val="20"/>
        </w:rPr>
      </w:pPr>
      <w:proofErr w:type="gramStart"/>
      <w:r w:rsidRPr="00651616">
        <w:rPr>
          <w:rFonts w:ascii="Tahoma" w:hAnsi="Tahoma" w:cs="Tahoma"/>
          <w:sz w:val="20"/>
          <w:szCs w:val="20"/>
        </w:rPr>
        <w:t>d’autre</w:t>
      </w:r>
      <w:proofErr w:type="gramEnd"/>
      <w:r w:rsidRPr="00651616">
        <w:rPr>
          <w:rFonts w:ascii="Tahoma" w:hAnsi="Tahoma" w:cs="Tahoma"/>
          <w:sz w:val="20"/>
          <w:szCs w:val="20"/>
        </w:rPr>
        <w:t xml:space="preserve"> part,</w:t>
      </w:r>
    </w:p>
    <w:bookmarkEnd w:id="7"/>
    <w:p w14:paraId="7EC3B5AD" w14:textId="77777777" w:rsidR="009021F7" w:rsidRPr="00651616" w:rsidRDefault="009021F7" w:rsidP="009021F7">
      <w:pPr>
        <w:ind w:right="-569"/>
        <w:jc w:val="both"/>
        <w:rPr>
          <w:rFonts w:ascii="Tahoma" w:hAnsi="Tahoma" w:cs="Tahoma"/>
          <w:bCs/>
          <w:sz w:val="20"/>
          <w:szCs w:val="20"/>
          <w:lang w:val="fr-FR"/>
        </w:rPr>
      </w:pPr>
    </w:p>
    <w:p w14:paraId="35593703" w14:textId="3AA03FC3" w:rsidR="006E271E" w:rsidRPr="00651616" w:rsidRDefault="006E271E" w:rsidP="006E271E">
      <w:pPr>
        <w:ind w:right="-569"/>
        <w:jc w:val="center"/>
        <w:rPr>
          <w:rFonts w:ascii="Tahoma" w:hAnsi="Tahoma" w:cs="Tahoma"/>
          <w:b/>
          <w:sz w:val="20"/>
          <w:szCs w:val="20"/>
          <w:lang w:val="fr-FR"/>
        </w:rPr>
      </w:pPr>
      <w:bookmarkStart w:id="8" w:name="_Hlk204089938"/>
      <w:bookmarkEnd w:id="6"/>
      <w:r w:rsidRPr="00651616">
        <w:rPr>
          <w:rFonts w:ascii="Tahoma" w:hAnsi="Tahoma" w:cs="Tahoma"/>
          <w:b/>
          <w:sz w:val="20"/>
          <w:szCs w:val="20"/>
          <w:lang w:val="fr-FR"/>
        </w:rPr>
        <w:t>IL EST CONVENU ET ARRÊTÉ CE QUI SUIT :</w:t>
      </w:r>
    </w:p>
    <w:bookmarkEnd w:id="8"/>
    <w:p w14:paraId="4E0FC174" w14:textId="7A4B596B" w:rsidR="009021F7" w:rsidRPr="00651616" w:rsidRDefault="001F010B" w:rsidP="009021F7">
      <w:pPr>
        <w:ind w:right="-569"/>
        <w:jc w:val="both"/>
        <w:rPr>
          <w:rFonts w:ascii="Tahoma" w:hAnsi="Tahoma" w:cs="Tahoma"/>
          <w:b/>
          <w:bCs/>
          <w:sz w:val="20"/>
          <w:szCs w:val="20"/>
          <w:u w:val="single"/>
          <w:lang w:val="fr-FR"/>
        </w:rPr>
      </w:pPr>
      <w:r w:rsidRPr="00651616">
        <w:rPr>
          <w:rFonts w:ascii="Tahoma" w:hAnsi="Tahoma" w:cs="Tahoma"/>
          <w:b/>
          <w:sz w:val="20"/>
          <w:szCs w:val="20"/>
          <w:u w:val="single"/>
          <w:lang w:val="fr-FR"/>
        </w:rPr>
        <w:t>ARTICLE 1 </w:t>
      </w:r>
      <w:r w:rsidRPr="00651616">
        <w:rPr>
          <w:rFonts w:ascii="Tahoma" w:hAnsi="Tahoma" w:cs="Tahoma"/>
          <w:b/>
          <w:bCs/>
          <w:sz w:val="20"/>
          <w:szCs w:val="20"/>
          <w:u w:val="single"/>
          <w:lang w:val="fr-FR"/>
        </w:rPr>
        <w:t>: MOTIF DU RECRUTEMENT</w:t>
      </w:r>
    </w:p>
    <w:p w14:paraId="4D7D57DB" w14:textId="59D75793" w:rsidR="009021F7" w:rsidRPr="00651616" w:rsidRDefault="009021F7" w:rsidP="009021F7">
      <w:pPr>
        <w:pStyle w:val="Corpsdetexte2"/>
        <w:ind w:right="-569"/>
        <w:rPr>
          <w:rFonts w:ascii="Tahoma" w:hAnsi="Tahoma" w:cs="Tahoma"/>
        </w:rPr>
      </w:pPr>
      <w:bookmarkStart w:id="9" w:name="_Hlk204093391"/>
      <w:r w:rsidRPr="00651616">
        <w:rPr>
          <w:rFonts w:ascii="Tahoma" w:hAnsi="Tahoma" w:cs="Tahoma"/>
          <w:b/>
          <w:highlight w:val="yellow"/>
        </w:rPr>
        <w:t>M</w:t>
      </w:r>
      <w:r w:rsidR="00124FEB">
        <w:rPr>
          <w:rFonts w:ascii="Tahoma" w:hAnsi="Tahoma" w:cs="Tahoma"/>
          <w:b/>
          <w:highlight w:val="yellow"/>
        </w:rPr>
        <w:t>onsieur</w:t>
      </w:r>
      <w:r w:rsidRPr="00651616">
        <w:rPr>
          <w:rFonts w:ascii="Tahoma" w:hAnsi="Tahoma" w:cs="Tahoma"/>
          <w:b/>
          <w:highlight w:val="yellow"/>
        </w:rPr>
        <w:t>/M</w:t>
      </w:r>
      <w:r w:rsidR="00124FEB">
        <w:rPr>
          <w:rFonts w:ascii="Tahoma" w:hAnsi="Tahoma" w:cs="Tahoma"/>
          <w:b/>
          <w:highlight w:val="yellow"/>
        </w:rPr>
        <w:t>adame</w:t>
      </w:r>
      <w:r w:rsidRPr="00651616">
        <w:rPr>
          <w:rFonts w:ascii="Tahoma" w:hAnsi="Tahoma" w:cs="Tahoma"/>
          <w:b/>
          <w:highlight w:val="yellow"/>
        </w:rPr>
        <w:t xml:space="preserve"> NOM DU PRATICIEN</w:t>
      </w:r>
      <w:bookmarkStart w:id="10" w:name="_Hlk204012377"/>
      <w:r w:rsidRPr="00651616">
        <w:rPr>
          <w:rFonts w:ascii="Tahoma" w:hAnsi="Tahoma" w:cs="Tahoma"/>
          <w:bCs w:val="0"/>
        </w:rPr>
        <w:t>, dénommé</w:t>
      </w:r>
      <w:r w:rsidRPr="00BC218A">
        <w:rPr>
          <w:rFonts w:ascii="Tahoma" w:hAnsi="Tahoma" w:cs="Tahoma"/>
          <w:bCs w:val="0"/>
          <w:highlight w:val="yellow"/>
        </w:rPr>
        <w:t xml:space="preserve">(e) </w:t>
      </w:r>
      <w:r w:rsidRPr="00651616">
        <w:rPr>
          <w:rFonts w:ascii="Tahoma" w:hAnsi="Tahoma" w:cs="Tahoma"/>
          <w:bCs w:val="0"/>
        </w:rPr>
        <w:t xml:space="preserve">ci-après </w:t>
      </w:r>
      <w:r w:rsidR="005D5CD7" w:rsidRPr="00651616">
        <w:rPr>
          <w:rFonts w:ascii="Tahoma" w:hAnsi="Tahoma" w:cs="Tahoma"/>
          <w:bCs w:val="0"/>
        </w:rPr>
        <w:t>« </w:t>
      </w:r>
      <w:r w:rsidRPr="00651616">
        <w:rPr>
          <w:rFonts w:ascii="Tahoma" w:hAnsi="Tahoma" w:cs="Tahoma"/>
          <w:bCs w:val="0"/>
        </w:rPr>
        <w:t xml:space="preserve">le </w:t>
      </w:r>
      <w:r w:rsidR="005D5CD7" w:rsidRPr="00651616">
        <w:rPr>
          <w:rFonts w:ascii="Tahoma" w:hAnsi="Tahoma" w:cs="Tahoma"/>
          <w:bCs w:val="0"/>
        </w:rPr>
        <w:t>p</w:t>
      </w:r>
      <w:r w:rsidRPr="00651616">
        <w:rPr>
          <w:rFonts w:ascii="Tahoma" w:hAnsi="Tahoma" w:cs="Tahoma"/>
          <w:bCs w:val="0"/>
        </w:rPr>
        <w:t>raticien</w:t>
      </w:r>
      <w:r w:rsidR="005D5CD7" w:rsidRPr="00651616">
        <w:rPr>
          <w:rFonts w:ascii="Tahoma" w:hAnsi="Tahoma" w:cs="Tahoma"/>
          <w:bCs w:val="0"/>
        </w:rPr>
        <w:t> »</w:t>
      </w:r>
      <w:r w:rsidRPr="00651616">
        <w:rPr>
          <w:rFonts w:ascii="Tahoma" w:hAnsi="Tahoma" w:cs="Tahoma"/>
          <w:bCs w:val="0"/>
        </w:rPr>
        <w:t xml:space="preserve">, </w:t>
      </w:r>
      <w:bookmarkEnd w:id="10"/>
      <w:r w:rsidRPr="00651616">
        <w:rPr>
          <w:rFonts w:ascii="Tahoma" w:hAnsi="Tahoma" w:cs="Tahoma"/>
        </w:rPr>
        <w:t>est recruté</w:t>
      </w:r>
      <w:r w:rsidR="00BC218A" w:rsidRPr="00BC218A">
        <w:rPr>
          <w:rFonts w:ascii="Tahoma" w:hAnsi="Tahoma" w:cs="Tahoma"/>
          <w:highlight w:val="yellow"/>
        </w:rPr>
        <w:t>(e)</w:t>
      </w:r>
      <w:r w:rsidRPr="00BC218A">
        <w:rPr>
          <w:rFonts w:ascii="Tahoma" w:hAnsi="Tahoma" w:cs="Tahoma"/>
          <w:highlight w:val="yellow"/>
        </w:rPr>
        <w:t xml:space="preserve"> </w:t>
      </w:r>
      <w:r w:rsidRPr="00651616">
        <w:rPr>
          <w:rFonts w:ascii="Tahoma" w:hAnsi="Tahoma" w:cs="Tahoma"/>
        </w:rPr>
        <w:t xml:space="preserve">en qualité de praticien contractuel </w:t>
      </w:r>
      <w:r w:rsidRPr="00651616">
        <w:rPr>
          <w:rFonts w:ascii="Tahoma" w:hAnsi="Tahoma" w:cs="Tahoma"/>
          <w:highlight w:val="yellow"/>
        </w:rPr>
        <w:t xml:space="preserve">au </w:t>
      </w:r>
      <w:bookmarkStart w:id="11" w:name="_Hlk204089976"/>
      <w:r w:rsidRPr="00651616">
        <w:rPr>
          <w:rFonts w:ascii="Tahoma" w:hAnsi="Tahoma" w:cs="Tahoma"/>
          <w:highlight w:val="yellow"/>
        </w:rPr>
        <w:t>C</w:t>
      </w:r>
      <w:r w:rsidR="00833379">
        <w:rPr>
          <w:rFonts w:ascii="Tahoma" w:hAnsi="Tahoma" w:cs="Tahoma"/>
          <w:highlight w:val="yellow"/>
        </w:rPr>
        <w:t xml:space="preserve">entre </w:t>
      </w:r>
      <w:r w:rsidRPr="00651616">
        <w:rPr>
          <w:rFonts w:ascii="Tahoma" w:hAnsi="Tahoma" w:cs="Tahoma"/>
          <w:highlight w:val="yellow"/>
        </w:rPr>
        <w:t>H</w:t>
      </w:r>
      <w:r w:rsidR="00833379">
        <w:rPr>
          <w:rFonts w:ascii="Tahoma" w:hAnsi="Tahoma" w:cs="Tahoma"/>
          <w:highlight w:val="yellow"/>
        </w:rPr>
        <w:t>ospitalier</w:t>
      </w:r>
      <w:r w:rsidRPr="00651616">
        <w:rPr>
          <w:rFonts w:ascii="Tahoma" w:hAnsi="Tahoma" w:cs="Tahoma"/>
          <w:highlight w:val="yellow"/>
        </w:rPr>
        <w:t xml:space="preserve"> </w:t>
      </w:r>
      <w:r w:rsidR="008A184A" w:rsidRPr="00651616">
        <w:rPr>
          <w:rFonts w:ascii="Tahoma" w:hAnsi="Tahoma" w:cs="Tahoma"/>
          <w:highlight w:val="yellow"/>
        </w:rPr>
        <w:t>de</w:t>
      </w:r>
      <w:r w:rsidRPr="00651616">
        <w:rPr>
          <w:rFonts w:ascii="Tahoma" w:hAnsi="Tahoma" w:cs="Tahoma"/>
          <w:highlight w:val="yellow"/>
        </w:rPr>
        <w:t xml:space="preserve"> X</w:t>
      </w:r>
      <w:r w:rsidRPr="00651616">
        <w:rPr>
          <w:rFonts w:ascii="Tahoma" w:hAnsi="Tahoma" w:cs="Tahoma"/>
        </w:rPr>
        <w:t xml:space="preserve"> </w:t>
      </w:r>
      <w:bookmarkEnd w:id="11"/>
      <w:r w:rsidRPr="00651616">
        <w:rPr>
          <w:rFonts w:ascii="Tahoma" w:hAnsi="Tahoma" w:cs="Tahoma"/>
        </w:rPr>
        <w:t xml:space="preserve">- à </w:t>
      </w:r>
      <w:r w:rsidRPr="00651616">
        <w:rPr>
          <w:rFonts w:ascii="Tahoma" w:hAnsi="Tahoma" w:cs="Tahoma"/>
          <w:highlight w:val="yellow"/>
        </w:rPr>
        <w:t>XX</w:t>
      </w:r>
      <w:r w:rsidRPr="00651616">
        <w:rPr>
          <w:rFonts w:ascii="Tahoma" w:hAnsi="Tahoma" w:cs="Tahoma"/>
        </w:rPr>
        <w:t xml:space="preserve"> demi-journées par semaine, </w:t>
      </w:r>
      <w:r w:rsidR="00902707" w:rsidRPr="00651616">
        <w:rPr>
          <w:rFonts w:ascii="Tahoma" w:hAnsi="Tahoma" w:cs="Tahoma"/>
        </w:rPr>
        <w:t>conformément au</w:t>
      </w:r>
      <w:r w:rsidRPr="00651616">
        <w:rPr>
          <w:rFonts w:ascii="Tahoma" w:hAnsi="Tahoma" w:cs="Tahoma"/>
        </w:rPr>
        <w:t xml:space="preserve"> </w:t>
      </w:r>
      <w:r w:rsidR="007638CC" w:rsidRPr="00651616">
        <w:rPr>
          <w:rFonts w:ascii="Tahoma" w:hAnsi="Tahoma" w:cs="Tahoma"/>
        </w:rPr>
        <w:t>1</w:t>
      </w:r>
      <w:r w:rsidRPr="00651616">
        <w:rPr>
          <w:rFonts w:ascii="Tahoma" w:hAnsi="Tahoma" w:cs="Tahoma"/>
        </w:rPr>
        <w:t>° de l’article R. 6152-338</w:t>
      </w:r>
      <w:r w:rsidR="00FD31E0" w:rsidRPr="00651616">
        <w:rPr>
          <w:rFonts w:ascii="Tahoma" w:hAnsi="Tahoma" w:cs="Tahoma"/>
        </w:rPr>
        <w:t xml:space="preserve"> du </w:t>
      </w:r>
      <w:r w:rsidR="008A184A" w:rsidRPr="00651616">
        <w:rPr>
          <w:rFonts w:ascii="Tahoma" w:hAnsi="Tahoma" w:cs="Tahoma"/>
        </w:rPr>
        <w:t>C</w:t>
      </w:r>
      <w:r w:rsidR="00FD31E0" w:rsidRPr="00651616">
        <w:rPr>
          <w:rFonts w:ascii="Tahoma" w:hAnsi="Tahoma" w:cs="Tahoma"/>
        </w:rPr>
        <w:t xml:space="preserve">ode de la </w:t>
      </w:r>
      <w:r w:rsidR="008A184A" w:rsidRPr="00651616">
        <w:rPr>
          <w:rFonts w:ascii="Tahoma" w:hAnsi="Tahoma" w:cs="Tahoma"/>
        </w:rPr>
        <w:t>s</w:t>
      </w:r>
      <w:r w:rsidR="00FD31E0" w:rsidRPr="00651616">
        <w:rPr>
          <w:rFonts w:ascii="Tahoma" w:hAnsi="Tahoma" w:cs="Tahoma"/>
        </w:rPr>
        <w:t>anté</w:t>
      </w:r>
      <w:r w:rsidR="008A184A" w:rsidRPr="00651616">
        <w:rPr>
          <w:rFonts w:ascii="Tahoma" w:hAnsi="Tahoma" w:cs="Tahoma"/>
        </w:rPr>
        <w:t xml:space="preserve"> p</w:t>
      </w:r>
      <w:r w:rsidR="00FD31E0" w:rsidRPr="00651616">
        <w:rPr>
          <w:rFonts w:ascii="Tahoma" w:hAnsi="Tahoma" w:cs="Tahoma"/>
        </w:rPr>
        <w:t>ublique</w:t>
      </w:r>
      <w:r w:rsidRPr="00651616">
        <w:rPr>
          <w:rFonts w:ascii="Tahoma" w:hAnsi="Tahoma" w:cs="Tahoma"/>
        </w:rPr>
        <w:t>.</w:t>
      </w:r>
    </w:p>
    <w:bookmarkEnd w:id="9"/>
    <w:p w14:paraId="4FB84895" w14:textId="6BC55478" w:rsidR="00902707" w:rsidRPr="00651616" w:rsidRDefault="00902707" w:rsidP="009021F7">
      <w:pPr>
        <w:pStyle w:val="Corpsdetexte2"/>
        <w:ind w:right="-569"/>
        <w:rPr>
          <w:rFonts w:ascii="Tahoma" w:hAnsi="Tahoma" w:cs="Tahoma"/>
        </w:rPr>
      </w:pPr>
    </w:p>
    <w:p w14:paraId="0C465F5B" w14:textId="7003C83D" w:rsidR="00902707" w:rsidRPr="00651616" w:rsidRDefault="00902707" w:rsidP="009021F7">
      <w:pPr>
        <w:pStyle w:val="Corpsdetexte2"/>
        <w:ind w:right="-569"/>
        <w:rPr>
          <w:rFonts w:ascii="Tahoma" w:hAnsi="Tahoma" w:cs="Tahoma"/>
        </w:rPr>
      </w:pPr>
      <w:bookmarkStart w:id="12" w:name="_Hlk101430649"/>
      <w:r w:rsidRPr="00651616">
        <w:rPr>
          <w:rFonts w:ascii="Tahoma" w:hAnsi="Tahoma" w:cs="Tahoma"/>
        </w:rPr>
        <w:t>Le praticien reconnaît satisfaire aux conditions prévues par l’article R</w:t>
      </w:r>
      <w:r w:rsidR="008A184A" w:rsidRPr="00651616">
        <w:rPr>
          <w:rFonts w:ascii="Tahoma" w:hAnsi="Tahoma" w:cs="Tahoma"/>
        </w:rPr>
        <w:t xml:space="preserve">. </w:t>
      </w:r>
      <w:r w:rsidRPr="00651616">
        <w:rPr>
          <w:rFonts w:ascii="Tahoma" w:hAnsi="Tahoma" w:cs="Tahoma"/>
        </w:rPr>
        <w:t xml:space="preserve">6152-336 du </w:t>
      </w:r>
      <w:r w:rsidR="008A184A" w:rsidRPr="00651616">
        <w:rPr>
          <w:rFonts w:ascii="Tahoma" w:hAnsi="Tahoma" w:cs="Tahoma"/>
        </w:rPr>
        <w:t>C</w:t>
      </w:r>
      <w:r w:rsidRPr="00651616">
        <w:rPr>
          <w:rFonts w:ascii="Tahoma" w:hAnsi="Tahoma" w:cs="Tahoma"/>
        </w:rPr>
        <w:t xml:space="preserve">ode de la </w:t>
      </w:r>
      <w:r w:rsidR="008A184A" w:rsidRPr="00651616">
        <w:rPr>
          <w:rFonts w:ascii="Tahoma" w:hAnsi="Tahoma" w:cs="Tahoma"/>
        </w:rPr>
        <w:t>s</w:t>
      </w:r>
      <w:r w:rsidRPr="00651616">
        <w:rPr>
          <w:rFonts w:ascii="Tahoma" w:hAnsi="Tahoma" w:cs="Tahoma"/>
        </w:rPr>
        <w:t xml:space="preserve">anté </w:t>
      </w:r>
      <w:r w:rsidR="008A184A" w:rsidRPr="00651616">
        <w:rPr>
          <w:rFonts w:ascii="Tahoma" w:hAnsi="Tahoma" w:cs="Tahoma"/>
        </w:rPr>
        <w:t>p</w:t>
      </w:r>
      <w:r w:rsidRPr="00651616">
        <w:rPr>
          <w:rFonts w:ascii="Tahoma" w:hAnsi="Tahoma" w:cs="Tahoma"/>
        </w:rPr>
        <w:t>ublique.</w:t>
      </w:r>
    </w:p>
    <w:bookmarkEnd w:id="12"/>
    <w:p w14:paraId="5CA048CB" w14:textId="77777777" w:rsidR="009021F7" w:rsidRPr="00651616" w:rsidRDefault="009021F7" w:rsidP="009021F7">
      <w:pPr>
        <w:pStyle w:val="Corpsdetexte2"/>
        <w:ind w:right="-569"/>
        <w:rPr>
          <w:rFonts w:ascii="Tahoma" w:hAnsi="Tahoma" w:cs="Tahoma"/>
          <w:color w:val="FF0000"/>
        </w:rPr>
      </w:pPr>
    </w:p>
    <w:p w14:paraId="0C158497" w14:textId="531B07A8" w:rsidR="009021F7" w:rsidRPr="00651616" w:rsidRDefault="001F010B" w:rsidP="009021F7">
      <w:pPr>
        <w:pStyle w:val="En-tte"/>
        <w:tabs>
          <w:tab w:val="left" w:pos="708"/>
        </w:tabs>
        <w:ind w:right="-569"/>
        <w:jc w:val="both"/>
        <w:rPr>
          <w:rFonts w:ascii="Tahoma" w:hAnsi="Tahoma" w:cs="Tahoma"/>
          <w:b/>
          <w:sz w:val="20"/>
          <w:szCs w:val="20"/>
          <w:u w:val="single"/>
        </w:rPr>
      </w:pPr>
      <w:r w:rsidRPr="00651616">
        <w:rPr>
          <w:rFonts w:ascii="Tahoma" w:hAnsi="Tahoma" w:cs="Tahoma"/>
          <w:b/>
          <w:bCs/>
          <w:sz w:val="20"/>
          <w:szCs w:val="20"/>
          <w:u w:val="single"/>
        </w:rPr>
        <w:t>ARTICLE 2</w:t>
      </w:r>
      <w:r w:rsidRPr="00651616">
        <w:rPr>
          <w:rFonts w:ascii="Tahoma" w:hAnsi="Tahoma" w:cs="Tahoma"/>
          <w:b/>
          <w:sz w:val="20"/>
          <w:szCs w:val="20"/>
          <w:u w:val="single"/>
        </w:rPr>
        <w:t> : DUR</w:t>
      </w:r>
      <w:r>
        <w:rPr>
          <w:rFonts w:ascii="Tahoma" w:hAnsi="Tahoma" w:cs="Tahoma"/>
          <w:b/>
          <w:sz w:val="20"/>
          <w:szCs w:val="20"/>
          <w:u w:val="single"/>
        </w:rPr>
        <w:t>É</w:t>
      </w:r>
      <w:r w:rsidRPr="00651616">
        <w:rPr>
          <w:rFonts w:ascii="Tahoma" w:hAnsi="Tahoma" w:cs="Tahoma"/>
          <w:b/>
          <w:sz w:val="20"/>
          <w:szCs w:val="20"/>
          <w:u w:val="single"/>
        </w:rPr>
        <w:t>E DU CONTRAT ET AFFECTATION</w:t>
      </w:r>
    </w:p>
    <w:p w14:paraId="308C5D76" w14:textId="77777777" w:rsidR="009021F7" w:rsidRPr="00651616" w:rsidRDefault="009021F7" w:rsidP="009021F7">
      <w:pPr>
        <w:pStyle w:val="En-tte"/>
        <w:tabs>
          <w:tab w:val="left" w:pos="708"/>
        </w:tabs>
        <w:ind w:right="-569"/>
        <w:jc w:val="both"/>
        <w:rPr>
          <w:rFonts w:ascii="Tahoma" w:hAnsi="Tahoma" w:cs="Tahoma"/>
          <w:b/>
          <w:sz w:val="20"/>
          <w:szCs w:val="20"/>
          <w:u w:val="single"/>
        </w:rPr>
      </w:pPr>
    </w:p>
    <w:p w14:paraId="35E657CC" w14:textId="417FA5BB" w:rsidR="00A86143" w:rsidRPr="00651616" w:rsidRDefault="009021F7" w:rsidP="002A11F2">
      <w:pPr>
        <w:pStyle w:val="En-tte"/>
        <w:tabs>
          <w:tab w:val="left" w:pos="708"/>
        </w:tabs>
        <w:ind w:right="-569"/>
        <w:jc w:val="both"/>
        <w:rPr>
          <w:rFonts w:ascii="Tahoma" w:hAnsi="Tahoma" w:cs="Tahoma"/>
          <w:sz w:val="20"/>
        </w:rPr>
      </w:pPr>
      <w:r w:rsidRPr="00651616">
        <w:rPr>
          <w:rFonts w:ascii="Tahoma" w:hAnsi="Tahoma" w:cs="Tahoma"/>
          <w:b/>
          <w:sz w:val="20"/>
          <w:szCs w:val="20"/>
        </w:rPr>
        <w:t>Le contrat</w:t>
      </w:r>
      <w:r w:rsidRPr="00651616">
        <w:rPr>
          <w:rFonts w:ascii="Tahoma" w:hAnsi="Tahoma" w:cs="Tahoma"/>
          <w:sz w:val="20"/>
          <w:szCs w:val="20"/>
        </w:rPr>
        <w:t xml:space="preserve"> </w:t>
      </w:r>
      <w:r w:rsidRPr="00651616">
        <w:rPr>
          <w:rFonts w:ascii="Tahoma" w:hAnsi="Tahoma" w:cs="Tahoma"/>
          <w:b/>
          <w:sz w:val="20"/>
          <w:szCs w:val="20"/>
        </w:rPr>
        <w:t xml:space="preserve">est conclu du </w:t>
      </w:r>
      <w:r w:rsidR="006B2185" w:rsidRPr="00651616">
        <w:rPr>
          <w:rFonts w:ascii="Tahoma" w:hAnsi="Tahoma" w:cs="Tahoma"/>
          <w:b/>
          <w:sz w:val="20"/>
          <w:szCs w:val="20"/>
          <w:highlight w:val="yellow"/>
        </w:rPr>
        <w:t>DATE</w:t>
      </w:r>
      <w:r w:rsidRPr="00651616">
        <w:rPr>
          <w:rFonts w:ascii="Tahoma" w:hAnsi="Tahoma" w:cs="Tahoma"/>
          <w:b/>
          <w:sz w:val="20"/>
          <w:szCs w:val="20"/>
        </w:rPr>
        <w:t xml:space="preserve"> au </w:t>
      </w:r>
      <w:r w:rsidR="006B2185" w:rsidRPr="00651616">
        <w:rPr>
          <w:rFonts w:ascii="Tahoma" w:hAnsi="Tahoma" w:cs="Tahoma"/>
          <w:b/>
          <w:sz w:val="20"/>
          <w:szCs w:val="20"/>
          <w:highlight w:val="yellow"/>
        </w:rPr>
        <w:t>DATE</w:t>
      </w:r>
      <w:r w:rsidR="009129CE">
        <w:rPr>
          <w:rStyle w:val="Appelnotedebasdep"/>
          <w:rFonts w:ascii="Tahoma" w:hAnsi="Tahoma" w:cs="Tahoma"/>
          <w:b/>
          <w:sz w:val="20"/>
          <w:szCs w:val="20"/>
          <w:highlight w:val="yellow"/>
        </w:rPr>
        <w:footnoteReference w:id="2"/>
      </w:r>
      <w:r w:rsidR="007638CC" w:rsidRPr="00936233">
        <w:rPr>
          <w:rFonts w:ascii="Tahoma" w:hAnsi="Tahoma" w:cs="Tahoma"/>
          <w:bCs/>
          <w:sz w:val="20"/>
          <w:szCs w:val="20"/>
        </w:rPr>
        <w:t>.</w:t>
      </w:r>
      <w:r w:rsidR="007638CC" w:rsidRPr="00651616">
        <w:rPr>
          <w:rFonts w:ascii="Tahoma" w:hAnsi="Tahoma" w:cs="Tahoma"/>
          <w:sz w:val="20"/>
          <w:szCs w:val="20"/>
        </w:rPr>
        <w:t xml:space="preserve"> Il </w:t>
      </w:r>
      <w:r w:rsidR="002A11F2" w:rsidRPr="00651616">
        <w:rPr>
          <w:rFonts w:ascii="Tahoma" w:hAnsi="Tahoma" w:cs="Tahoma"/>
          <w:sz w:val="20"/>
        </w:rPr>
        <w:t xml:space="preserve">pourra faire l’objet de renouvellements successifs sans que la durée totale d’exercice du praticien ne puisse excéder </w:t>
      </w:r>
      <w:r w:rsidR="007638CC" w:rsidRPr="00651616">
        <w:rPr>
          <w:rFonts w:ascii="Tahoma" w:hAnsi="Tahoma" w:cs="Tahoma"/>
          <w:sz w:val="20"/>
        </w:rPr>
        <w:t>2</w:t>
      </w:r>
      <w:r w:rsidR="002A11F2" w:rsidRPr="00651616">
        <w:rPr>
          <w:rFonts w:ascii="Tahoma" w:hAnsi="Tahoma" w:cs="Tahoma"/>
          <w:sz w:val="20"/>
        </w:rPr>
        <w:t xml:space="preserve"> ans sur ce motif</w:t>
      </w:r>
      <w:r w:rsidR="00444103" w:rsidRPr="00651616">
        <w:rPr>
          <w:rFonts w:ascii="Tahoma" w:hAnsi="Tahoma" w:cs="Tahoma"/>
          <w:sz w:val="20"/>
        </w:rPr>
        <w:t>.</w:t>
      </w:r>
    </w:p>
    <w:p w14:paraId="0636C032" w14:textId="77777777" w:rsidR="002A11F2" w:rsidRPr="00651616" w:rsidRDefault="002A11F2" w:rsidP="009021F7">
      <w:pPr>
        <w:pStyle w:val="En-tte"/>
        <w:tabs>
          <w:tab w:val="left" w:pos="708"/>
        </w:tabs>
        <w:ind w:right="-569"/>
        <w:jc w:val="both"/>
        <w:rPr>
          <w:rFonts w:ascii="Tahoma" w:hAnsi="Tahoma" w:cs="Tahoma"/>
          <w:sz w:val="20"/>
          <w:szCs w:val="20"/>
        </w:rPr>
      </w:pPr>
    </w:p>
    <w:p w14:paraId="7E10E513" w14:textId="1686B962" w:rsidR="00520BE4" w:rsidRPr="00651616" w:rsidRDefault="00520BE4" w:rsidP="009021F7">
      <w:pPr>
        <w:pStyle w:val="En-tte"/>
        <w:tabs>
          <w:tab w:val="left" w:pos="708"/>
        </w:tabs>
        <w:ind w:right="-569"/>
        <w:jc w:val="both"/>
        <w:rPr>
          <w:rFonts w:ascii="Tahoma" w:hAnsi="Tahoma" w:cs="Tahoma"/>
          <w:sz w:val="20"/>
          <w:szCs w:val="20"/>
        </w:rPr>
      </w:pPr>
      <w:r w:rsidRPr="00651616">
        <w:rPr>
          <w:rFonts w:ascii="Tahoma" w:hAnsi="Tahoma" w:cs="Tahoma"/>
          <w:sz w:val="20"/>
          <w:szCs w:val="20"/>
        </w:rPr>
        <w:t xml:space="preserve">Le praticien est affecté </w:t>
      </w:r>
      <w:r w:rsidRPr="00651616">
        <w:rPr>
          <w:rFonts w:ascii="Tahoma" w:hAnsi="Tahoma" w:cs="Tahoma"/>
          <w:sz w:val="20"/>
          <w:szCs w:val="20"/>
          <w:highlight w:val="yellow"/>
        </w:rPr>
        <w:t>dans le service XX du pôle XX</w:t>
      </w:r>
      <w:r w:rsidR="00275F50" w:rsidRPr="00651616">
        <w:rPr>
          <w:rFonts w:ascii="Tahoma" w:hAnsi="Tahoma" w:cs="Tahoma"/>
          <w:sz w:val="20"/>
          <w:szCs w:val="20"/>
          <w:highlight w:val="yellow"/>
        </w:rPr>
        <w:t xml:space="preserve"> </w:t>
      </w:r>
      <w:bookmarkStart w:id="13" w:name="_Hlk204093432"/>
      <w:r w:rsidR="00833379">
        <w:rPr>
          <w:rFonts w:ascii="Arial" w:hAnsi="Arial" w:cs="Arial"/>
          <w:sz w:val="20"/>
          <w:szCs w:val="20"/>
        </w:rPr>
        <w:t xml:space="preserve">du Centre hospitalier du </w:t>
      </w:r>
      <w:r w:rsidR="00833379" w:rsidRPr="00833379">
        <w:rPr>
          <w:rFonts w:ascii="Arial" w:hAnsi="Arial" w:cs="Arial"/>
          <w:sz w:val="20"/>
          <w:szCs w:val="20"/>
          <w:highlight w:val="yellow"/>
        </w:rPr>
        <w:t>XX</w:t>
      </w:r>
      <w:r w:rsidR="00833379" w:rsidRPr="00D13C74">
        <w:rPr>
          <w:rFonts w:ascii="Arial" w:hAnsi="Arial" w:cs="Arial"/>
          <w:sz w:val="20"/>
          <w:szCs w:val="20"/>
        </w:rPr>
        <w:t xml:space="preserve"> </w:t>
      </w:r>
      <w:bookmarkEnd w:id="13"/>
      <w:r w:rsidR="00275F50" w:rsidRPr="00651616">
        <w:rPr>
          <w:rFonts w:ascii="Tahoma" w:hAnsi="Tahoma" w:cs="Tahoma"/>
          <w:sz w:val="20"/>
          <w:szCs w:val="20"/>
        </w:rPr>
        <w:t xml:space="preserve">pour y exercer en qualité de </w:t>
      </w:r>
      <w:r w:rsidR="00444103" w:rsidRPr="00651616">
        <w:rPr>
          <w:rFonts w:ascii="Tahoma" w:hAnsi="Tahoma" w:cs="Tahoma"/>
          <w:sz w:val="20"/>
          <w:szCs w:val="20"/>
          <w:highlight w:val="yellow"/>
        </w:rPr>
        <w:t>SP</w:t>
      </w:r>
      <w:r w:rsidR="00124FEB">
        <w:rPr>
          <w:rFonts w:ascii="Tahoma" w:hAnsi="Tahoma" w:cs="Tahoma"/>
          <w:sz w:val="20"/>
          <w:szCs w:val="20"/>
          <w:highlight w:val="yellow"/>
        </w:rPr>
        <w:t>ÉCIALITÉ</w:t>
      </w:r>
      <w:r w:rsidR="00444103" w:rsidRPr="00651616">
        <w:rPr>
          <w:rFonts w:ascii="Tahoma" w:hAnsi="Tahoma" w:cs="Tahoma"/>
          <w:sz w:val="20"/>
          <w:szCs w:val="20"/>
          <w:highlight w:val="yellow"/>
        </w:rPr>
        <w:t xml:space="preserve"> D’EXERCICE</w:t>
      </w:r>
      <w:r w:rsidRPr="00651616">
        <w:rPr>
          <w:rFonts w:ascii="Tahoma" w:hAnsi="Tahoma" w:cs="Tahoma"/>
          <w:sz w:val="20"/>
          <w:szCs w:val="20"/>
          <w:highlight w:val="yellow"/>
        </w:rPr>
        <w:t>.</w:t>
      </w:r>
    </w:p>
    <w:p w14:paraId="6515B64B" w14:textId="69AA36B1" w:rsidR="00A86143" w:rsidRPr="00651616" w:rsidRDefault="00A86143" w:rsidP="00A86143">
      <w:pPr>
        <w:pStyle w:val="En-tte"/>
        <w:tabs>
          <w:tab w:val="left" w:pos="708"/>
        </w:tabs>
        <w:ind w:right="-569"/>
        <w:jc w:val="both"/>
        <w:rPr>
          <w:rFonts w:ascii="Tahoma" w:hAnsi="Tahoma" w:cs="Tahoma"/>
          <w:sz w:val="20"/>
          <w:szCs w:val="20"/>
        </w:rPr>
      </w:pPr>
    </w:p>
    <w:p w14:paraId="5E216671" w14:textId="2B8AB165" w:rsidR="00A0156F" w:rsidRPr="00651616" w:rsidRDefault="006B2185" w:rsidP="00A86143">
      <w:pPr>
        <w:pStyle w:val="En-tte"/>
        <w:tabs>
          <w:tab w:val="left" w:pos="708"/>
        </w:tabs>
        <w:ind w:right="-569"/>
        <w:jc w:val="both"/>
        <w:rPr>
          <w:rFonts w:ascii="Tahoma" w:hAnsi="Tahoma" w:cs="Tahoma"/>
          <w:sz w:val="20"/>
          <w:szCs w:val="20"/>
        </w:rPr>
      </w:pPr>
      <w:r w:rsidRPr="00651616">
        <w:rPr>
          <w:rFonts w:ascii="Tahoma" w:hAnsi="Tahoma" w:cs="Tahoma"/>
          <w:sz w:val="20"/>
          <w:szCs w:val="20"/>
        </w:rPr>
        <w:t xml:space="preserve">Dans le cadre de son activité, le praticien pourra être </w:t>
      </w:r>
      <w:r w:rsidRPr="00833379">
        <w:rPr>
          <w:rFonts w:ascii="Tahoma" w:hAnsi="Tahoma" w:cs="Tahoma"/>
          <w:sz w:val="20"/>
          <w:szCs w:val="20"/>
        </w:rPr>
        <w:t>amené</w:t>
      </w:r>
      <w:r w:rsidRPr="00651616">
        <w:rPr>
          <w:rFonts w:ascii="Tahoma" w:hAnsi="Tahoma" w:cs="Tahoma"/>
          <w:sz w:val="20"/>
          <w:szCs w:val="20"/>
        </w:rPr>
        <w:t xml:space="preserve"> à exercer ses fonctions sur les différents sites </w:t>
      </w:r>
      <w:bookmarkStart w:id="14" w:name="_Hlk204093454"/>
      <w:r w:rsidRPr="00651616">
        <w:rPr>
          <w:rFonts w:ascii="Tahoma" w:hAnsi="Tahoma" w:cs="Tahoma"/>
          <w:sz w:val="20"/>
          <w:szCs w:val="20"/>
        </w:rPr>
        <w:t xml:space="preserve">du </w:t>
      </w:r>
      <w:bookmarkStart w:id="15" w:name="_Hlk204090255"/>
      <w:r w:rsidRPr="00651616">
        <w:rPr>
          <w:rFonts w:ascii="Tahoma" w:hAnsi="Tahoma" w:cs="Tahoma"/>
          <w:sz w:val="20"/>
          <w:szCs w:val="20"/>
          <w:highlight w:val="yellow"/>
        </w:rPr>
        <w:t>C</w:t>
      </w:r>
      <w:r w:rsidR="00C24FAB">
        <w:rPr>
          <w:rFonts w:ascii="Tahoma" w:hAnsi="Tahoma" w:cs="Tahoma"/>
          <w:sz w:val="20"/>
          <w:szCs w:val="20"/>
          <w:highlight w:val="yellow"/>
        </w:rPr>
        <w:t xml:space="preserve">entre Hospitalier </w:t>
      </w:r>
      <w:r w:rsidR="008A184A" w:rsidRPr="00651616">
        <w:rPr>
          <w:rFonts w:ascii="Tahoma" w:hAnsi="Tahoma" w:cs="Tahoma"/>
          <w:sz w:val="20"/>
          <w:szCs w:val="20"/>
          <w:highlight w:val="yellow"/>
        </w:rPr>
        <w:t xml:space="preserve">de </w:t>
      </w:r>
      <w:r w:rsidRPr="00651616">
        <w:rPr>
          <w:rFonts w:ascii="Tahoma" w:hAnsi="Tahoma" w:cs="Tahoma"/>
          <w:sz w:val="20"/>
          <w:szCs w:val="20"/>
          <w:highlight w:val="yellow"/>
        </w:rPr>
        <w:t>X.</w:t>
      </w:r>
      <w:bookmarkEnd w:id="14"/>
    </w:p>
    <w:bookmarkEnd w:id="15"/>
    <w:p w14:paraId="2EBD4625" w14:textId="77777777" w:rsidR="006B2185" w:rsidRPr="00651616" w:rsidRDefault="006B2185" w:rsidP="00A86143">
      <w:pPr>
        <w:pStyle w:val="En-tte"/>
        <w:tabs>
          <w:tab w:val="left" w:pos="708"/>
        </w:tabs>
        <w:ind w:right="-569"/>
        <w:jc w:val="both"/>
        <w:rPr>
          <w:rFonts w:ascii="Tahoma" w:hAnsi="Tahoma" w:cs="Tahoma"/>
          <w:sz w:val="20"/>
          <w:szCs w:val="20"/>
        </w:rPr>
      </w:pPr>
    </w:p>
    <w:p w14:paraId="35BE473E" w14:textId="12510419" w:rsidR="00A86143" w:rsidRPr="00651616" w:rsidRDefault="00A86143" w:rsidP="00A86143">
      <w:pPr>
        <w:pStyle w:val="En-tte"/>
        <w:tabs>
          <w:tab w:val="left" w:pos="708"/>
        </w:tabs>
        <w:ind w:right="-569"/>
        <w:jc w:val="both"/>
        <w:rPr>
          <w:rFonts w:ascii="Tahoma" w:hAnsi="Tahoma" w:cs="Tahoma"/>
          <w:sz w:val="20"/>
          <w:szCs w:val="20"/>
        </w:rPr>
      </w:pPr>
      <w:r w:rsidRPr="00651616">
        <w:rPr>
          <w:rFonts w:ascii="Tahoma" w:hAnsi="Tahoma" w:cs="Tahoma"/>
          <w:sz w:val="20"/>
          <w:szCs w:val="20"/>
        </w:rPr>
        <w:t xml:space="preserve">Toute modification </w:t>
      </w:r>
      <w:r w:rsidR="00A070FC">
        <w:rPr>
          <w:rFonts w:ascii="Tahoma" w:hAnsi="Tahoma" w:cs="Tahoma"/>
          <w:sz w:val="20"/>
          <w:szCs w:val="20"/>
        </w:rPr>
        <w:t>de la quotité de travail</w:t>
      </w:r>
      <w:r w:rsidRPr="00651616">
        <w:rPr>
          <w:rFonts w:ascii="Tahoma" w:hAnsi="Tahoma" w:cs="Tahoma"/>
          <w:sz w:val="20"/>
          <w:szCs w:val="20"/>
        </w:rPr>
        <w:t>, du lieu ou des structures d’affectation prévus au contrat se fait par voie d’avenant au contrat initial.</w:t>
      </w:r>
    </w:p>
    <w:p w14:paraId="1F5BBDC8" w14:textId="77777777" w:rsidR="009021F7" w:rsidRPr="00651616" w:rsidRDefault="009021F7" w:rsidP="009021F7">
      <w:pPr>
        <w:pStyle w:val="En-tte"/>
        <w:tabs>
          <w:tab w:val="left" w:pos="708"/>
        </w:tabs>
        <w:ind w:right="-569"/>
        <w:jc w:val="both"/>
        <w:rPr>
          <w:rFonts w:ascii="Tahoma" w:hAnsi="Tahoma" w:cs="Tahoma"/>
          <w:sz w:val="20"/>
          <w:szCs w:val="20"/>
        </w:rPr>
      </w:pPr>
    </w:p>
    <w:p w14:paraId="76165C3E" w14:textId="0E08DE5D" w:rsidR="009021F7" w:rsidRPr="00651616" w:rsidRDefault="001F010B" w:rsidP="009021F7">
      <w:pPr>
        <w:pStyle w:val="En-tte"/>
        <w:tabs>
          <w:tab w:val="left" w:pos="708"/>
        </w:tabs>
        <w:ind w:right="-569"/>
        <w:jc w:val="both"/>
        <w:rPr>
          <w:rFonts w:ascii="Tahoma" w:hAnsi="Tahoma" w:cs="Tahoma"/>
          <w:b/>
          <w:bCs/>
          <w:sz w:val="20"/>
          <w:szCs w:val="20"/>
          <w:u w:val="single"/>
        </w:rPr>
      </w:pPr>
      <w:r w:rsidRPr="00651616">
        <w:rPr>
          <w:rFonts w:ascii="Tahoma" w:hAnsi="Tahoma" w:cs="Tahoma"/>
          <w:b/>
          <w:bCs/>
          <w:sz w:val="20"/>
          <w:szCs w:val="20"/>
          <w:u w:val="single"/>
        </w:rPr>
        <w:t>ARTICLE 3 : CONDITIONS DE RECRUTEMENT ET P</w:t>
      </w:r>
      <w:r>
        <w:rPr>
          <w:rFonts w:ascii="Tahoma" w:hAnsi="Tahoma" w:cs="Tahoma"/>
          <w:b/>
          <w:bCs/>
          <w:sz w:val="20"/>
          <w:szCs w:val="20"/>
          <w:u w:val="single"/>
        </w:rPr>
        <w:t>É</w:t>
      </w:r>
      <w:r w:rsidRPr="00651616">
        <w:rPr>
          <w:rFonts w:ascii="Tahoma" w:hAnsi="Tahoma" w:cs="Tahoma"/>
          <w:b/>
          <w:bCs/>
          <w:sz w:val="20"/>
          <w:szCs w:val="20"/>
          <w:u w:val="single"/>
        </w:rPr>
        <w:t>RIODE D’ESSAI</w:t>
      </w:r>
    </w:p>
    <w:p w14:paraId="455D6297" w14:textId="2A9C21E2" w:rsidR="00520BE4" w:rsidRPr="00651616" w:rsidRDefault="00520BE4" w:rsidP="009021F7">
      <w:pPr>
        <w:pStyle w:val="En-tte"/>
        <w:tabs>
          <w:tab w:val="left" w:pos="708"/>
        </w:tabs>
        <w:ind w:right="-569"/>
        <w:jc w:val="both"/>
        <w:rPr>
          <w:rFonts w:ascii="Tahoma" w:hAnsi="Tahoma" w:cs="Tahoma"/>
          <w:b/>
          <w:bCs/>
          <w:sz w:val="20"/>
          <w:szCs w:val="20"/>
          <w:u w:val="single"/>
        </w:rPr>
      </w:pPr>
    </w:p>
    <w:p w14:paraId="42CCAB93" w14:textId="73B61014" w:rsidR="00520BE4" w:rsidRPr="00651616" w:rsidRDefault="00FE044B" w:rsidP="009021F7">
      <w:pPr>
        <w:pStyle w:val="En-tte"/>
        <w:tabs>
          <w:tab w:val="left" w:pos="708"/>
        </w:tabs>
        <w:ind w:right="-569"/>
        <w:jc w:val="both"/>
        <w:rPr>
          <w:rFonts w:ascii="Tahoma" w:hAnsi="Tahoma" w:cs="Tahoma"/>
          <w:sz w:val="20"/>
          <w:szCs w:val="20"/>
        </w:rPr>
      </w:pPr>
      <w:r w:rsidRPr="00651616">
        <w:rPr>
          <w:rFonts w:ascii="Tahoma" w:hAnsi="Tahoma" w:cs="Tahoma"/>
          <w:sz w:val="20"/>
          <w:szCs w:val="20"/>
        </w:rPr>
        <w:t>Conformément à l’article R.</w:t>
      </w:r>
      <w:r w:rsidR="008A184A" w:rsidRPr="00651616">
        <w:rPr>
          <w:rFonts w:ascii="Tahoma" w:hAnsi="Tahoma" w:cs="Tahoma"/>
          <w:sz w:val="20"/>
          <w:szCs w:val="20"/>
        </w:rPr>
        <w:t xml:space="preserve"> </w:t>
      </w:r>
      <w:r w:rsidRPr="00651616">
        <w:rPr>
          <w:rFonts w:ascii="Tahoma" w:hAnsi="Tahoma" w:cs="Tahoma"/>
          <w:sz w:val="20"/>
          <w:szCs w:val="20"/>
        </w:rPr>
        <w:t xml:space="preserve">6152-345 du </w:t>
      </w:r>
      <w:r w:rsidR="008A184A" w:rsidRPr="00651616">
        <w:rPr>
          <w:rFonts w:ascii="Tahoma" w:hAnsi="Tahoma" w:cs="Tahoma"/>
          <w:sz w:val="20"/>
          <w:szCs w:val="20"/>
        </w:rPr>
        <w:t>C</w:t>
      </w:r>
      <w:r w:rsidRPr="00651616">
        <w:rPr>
          <w:rFonts w:ascii="Tahoma" w:hAnsi="Tahoma" w:cs="Tahoma"/>
          <w:sz w:val="20"/>
          <w:szCs w:val="20"/>
        </w:rPr>
        <w:t xml:space="preserve">ode de la </w:t>
      </w:r>
      <w:r w:rsidR="008A184A" w:rsidRPr="00651616">
        <w:rPr>
          <w:rFonts w:ascii="Tahoma" w:hAnsi="Tahoma" w:cs="Tahoma"/>
          <w:sz w:val="20"/>
          <w:szCs w:val="20"/>
        </w:rPr>
        <w:t>s</w:t>
      </w:r>
      <w:r w:rsidRPr="00651616">
        <w:rPr>
          <w:rFonts w:ascii="Tahoma" w:hAnsi="Tahoma" w:cs="Tahoma"/>
          <w:sz w:val="20"/>
          <w:szCs w:val="20"/>
        </w:rPr>
        <w:t xml:space="preserve">anté </w:t>
      </w:r>
      <w:r w:rsidR="008A184A" w:rsidRPr="00651616">
        <w:rPr>
          <w:rFonts w:ascii="Tahoma" w:hAnsi="Tahoma" w:cs="Tahoma"/>
          <w:sz w:val="20"/>
          <w:szCs w:val="20"/>
        </w:rPr>
        <w:t>p</w:t>
      </w:r>
      <w:r w:rsidRPr="00651616">
        <w:rPr>
          <w:rFonts w:ascii="Tahoma" w:hAnsi="Tahoma" w:cs="Tahoma"/>
          <w:sz w:val="20"/>
          <w:szCs w:val="20"/>
        </w:rPr>
        <w:t xml:space="preserve">ublique, le </w:t>
      </w:r>
      <w:r w:rsidR="00520BE4" w:rsidRPr="00651616">
        <w:rPr>
          <w:rFonts w:ascii="Tahoma" w:hAnsi="Tahoma" w:cs="Tahoma"/>
          <w:sz w:val="20"/>
          <w:szCs w:val="20"/>
        </w:rPr>
        <w:t xml:space="preserve">praticien dispose d’une période d’essai de </w:t>
      </w:r>
      <w:r w:rsidR="00520BE4" w:rsidRPr="00651616">
        <w:rPr>
          <w:rFonts w:ascii="Tahoma" w:hAnsi="Tahoma" w:cs="Tahoma"/>
          <w:sz w:val="20"/>
          <w:szCs w:val="20"/>
          <w:highlight w:val="yellow"/>
        </w:rPr>
        <w:t>XX mois.</w:t>
      </w:r>
      <w:r w:rsidRPr="00651616">
        <w:rPr>
          <w:rFonts w:ascii="Tahoma" w:hAnsi="Tahoma" w:cs="Tahoma"/>
          <w:sz w:val="20"/>
          <w:szCs w:val="20"/>
          <w:highlight w:val="yellow"/>
        </w:rPr>
        <w:t xml:space="preserve"> </w:t>
      </w:r>
      <w:r w:rsidRPr="00651616">
        <w:rPr>
          <w:rFonts w:ascii="Tahoma" w:hAnsi="Tahoma" w:cs="Tahoma"/>
          <w:sz w:val="20"/>
          <w:szCs w:val="20"/>
        </w:rPr>
        <w:t>La période d’essai peut être renouvelée une fois pour une durée au plus égale à sa durée initiale.</w:t>
      </w:r>
    </w:p>
    <w:p w14:paraId="007DC415" w14:textId="73D805D5" w:rsidR="00A86143" w:rsidRPr="00651616" w:rsidRDefault="00A86143" w:rsidP="009021F7">
      <w:pPr>
        <w:pStyle w:val="En-tte"/>
        <w:tabs>
          <w:tab w:val="left" w:pos="708"/>
        </w:tabs>
        <w:ind w:right="-569"/>
        <w:jc w:val="both"/>
        <w:rPr>
          <w:rFonts w:ascii="Tahoma" w:hAnsi="Tahoma" w:cs="Tahoma"/>
          <w:sz w:val="20"/>
          <w:szCs w:val="20"/>
        </w:rPr>
      </w:pPr>
    </w:p>
    <w:p w14:paraId="4164C307" w14:textId="2D744358" w:rsidR="00A86143" w:rsidRPr="00651616" w:rsidRDefault="00706193" w:rsidP="009021F7">
      <w:pPr>
        <w:pStyle w:val="En-tte"/>
        <w:tabs>
          <w:tab w:val="left" w:pos="708"/>
        </w:tabs>
        <w:ind w:right="-569"/>
        <w:jc w:val="both"/>
        <w:rPr>
          <w:rFonts w:ascii="Tahoma" w:hAnsi="Tahoma" w:cs="Tahoma"/>
          <w:sz w:val="20"/>
          <w:szCs w:val="20"/>
        </w:rPr>
      </w:pPr>
      <w:r>
        <w:rPr>
          <w:rFonts w:ascii="Tahoma" w:hAnsi="Tahoma" w:cs="Tahoma"/>
          <w:sz w:val="20"/>
          <w:szCs w:val="20"/>
        </w:rPr>
        <w:t>Le praticien</w:t>
      </w:r>
      <w:r w:rsidR="00A86143" w:rsidRPr="00651616">
        <w:rPr>
          <w:rFonts w:ascii="Tahoma" w:hAnsi="Tahoma" w:cs="Tahoma"/>
          <w:sz w:val="20"/>
          <w:szCs w:val="20"/>
        </w:rPr>
        <w:t xml:space="preserve"> s’engage à fournir </w:t>
      </w:r>
      <w:r w:rsidR="00A86143" w:rsidRPr="00651616">
        <w:rPr>
          <w:rFonts w:ascii="Tahoma" w:hAnsi="Tahoma" w:cs="Tahoma"/>
          <w:sz w:val="20"/>
          <w:szCs w:val="20"/>
          <w:highlight w:val="yellow"/>
        </w:rPr>
        <w:t xml:space="preserve">au </w:t>
      </w:r>
      <w:bookmarkStart w:id="16" w:name="_Hlk204090483"/>
      <w:r w:rsidR="00C24FAB" w:rsidRPr="00651616">
        <w:rPr>
          <w:rFonts w:ascii="Tahoma" w:hAnsi="Tahoma" w:cs="Tahoma"/>
          <w:sz w:val="20"/>
          <w:szCs w:val="20"/>
          <w:highlight w:val="yellow"/>
        </w:rPr>
        <w:t>C</w:t>
      </w:r>
      <w:r w:rsidR="00C24FAB">
        <w:rPr>
          <w:rFonts w:ascii="Tahoma" w:hAnsi="Tahoma" w:cs="Tahoma"/>
          <w:sz w:val="20"/>
          <w:szCs w:val="20"/>
          <w:highlight w:val="yellow"/>
        </w:rPr>
        <w:t xml:space="preserve">entre Hospitalier </w:t>
      </w:r>
      <w:r w:rsidR="00C24FAB" w:rsidRPr="00651616">
        <w:rPr>
          <w:rFonts w:ascii="Tahoma" w:hAnsi="Tahoma" w:cs="Tahoma"/>
          <w:sz w:val="20"/>
          <w:szCs w:val="20"/>
          <w:highlight w:val="yellow"/>
        </w:rPr>
        <w:t xml:space="preserve">de </w:t>
      </w:r>
      <w:r w:rsidR="00A86143" w:rsidRPr="00651616">
        <w:rPr>
          <w:rFonts w:ascii="Tahoma" w:hAnsi="Tahoma" w:cs="Tahoma"/>
          <w:sz w:val="20"/>
          <w:szCs w:val="20"/>
          <w:highlight w:val="yellow"/>
        </w:rPr>
        <w:t>XX</w:t>
      </w:r>
      <w:r>
        <w:rPr>
          <w:rFonts w:ascii="Tahoma" w:hAnsi="Tahoma" w:cs="Tahoma"/>
          <w:sz w:val="20"/>
          <w:szCs w:val="20"/>
        </w:rPr>
        <w:t>, en amont de sa prise de fonctions,</w:t>
      </w:r>
      <w:r w:rsidR="00A86143" w:rsidRPr="00651616">
        <w:rPr>
          <w:rFonts w:ascii="Tahoma" w:hAnsi="Tahoma" w:cs="Tahoma"/>
          <w:sz w:val="20"/>
          <w:szCs w:val="20"/>
        </w:rPr>
        <w:t xml:space="preserve"> </w:t>
      </w:r>
      <w:bookmarkEnd w:id="16"/>
      <w:r w:rsidR="00A86143" w:rsidRPr="00651616">
        <w:rPr>
          <w:rFonts w:ascii="Tahoma" w:hAnsi="Tahoma" w:cs="Tahoma"/>
          <w:sz w:val="20"/>
          <w:szCs w:val="20"/>
        </w:rPr>
        <w:t xml:space="preserve">une attestation ordinale justifiant de ses compétences et de ses qualifications, telle que délivrée par le </w:t>
      </w:r>
      <w:r w:rsidR="00A65537" w:rsidRPr="00651616">
        <w:rPr>
          <w:rFonts w:ascii="Tahoma" w:hAnsi="Tahoma" w:cs="Tahoma"/>
          <w:sz w:val="20"/>
          <w:szCs w:val="20"/>
        </w:rPr>
        <w:t>C</w:t>
      </w:r>
      <w:r w:rsidR="00A86143" w:rsidRPr="00651616">
        <w:rPr>
          <w:rFonts w:ascii="Tahoma" w:hAnsi="Tahoma" w:cs="Tahoma"/>
          <w:sz w:val="20"/>
          <w:szCs w:val="20"/>
        </w:rPr>
        <w:t>onseil départemental de l’ordre des médecins.</w:t>
      </w:r>
    </w:p>
    <w:p w14:paraId="76A0F7C1" w14:textId="77777777" w:rsidR="009021F7" w:rsidRPr="00651616" w:rsidRDefault="009021F7" w:rsidP="009021F7">
      <w:pPr>
        <w:pStyle w:val="En-tte"/>
        <w:tabs>
          <w:tab w:val="left" w:pos="708"/>
        </w:tabs>
        <w:ind w:right="-569"/>
        <w:jc w:val="both"/>
        <w:rPr>
          <w:rFonts w:ascii="Tahoma" w:hAnsi="Tahoma" w:cs="Tahoma"/>
          <w:sz w:val="20"/>
          <w:szCs w:val="20"/>
        </w:rPr>
      </w:pPr>
    </w:p>
    <w:p w14:paraId="3B10383E" w14:textId="1AD540E3" w:rsidR="00E71A3D" w:rsidRPr="00651616" w:rsidRDefault="001F010B" w:rsidP="00E71A3D">
      <w:pPr>
        <w:pStyle w:val="En-tte"/>
        <w:tabs>
          <w:tab w:val="left" w:pos="708"/>
        </w:tabs>
        <w:ind w:right="-569"/>
        <w:jc w:val="both"/>
        <w:rPr>
          <w:rFonts w:ascii="Tahoma" w:hAnsi="Tahoma" w:cs="Tahoma"/>
          <w:sz w:val="20"/>
          <w:szCs w:val="20"/>
        </w:rPr>
      </w:pPr>
      <w:bookmarkStart w:id="17" w:name="_Hlk99109329"/>
      <w:r w:rsidRPr="00651616">
        <w:rPr>
          <w:rFonts w:ascii="Tahoma" w:hAnsi="Tahoma" w:cs="Tahoma"/>
          <w:b/>
          <w:bCs/>
          <w:sz w:val="20"/>
          <w:szCs w:val="20"/>
          <w:u w:val="single"/>
        </w:rPr>
        <w:t>ARTICLE 4 : MODALIT</w:t>
      </w:r>
      <w:r>
        <w:rPr>
          <w:rFonts w:ascii="Tahoma" w:hAnsi="Tahoma" w:cs="Tahoma"/>
          <w:b/>
          <w:bCs/>
          <w:sz w:val="20"/>
          <w:szCs w:val="20"/>
          <w:u w:val="single"/>
        </w:rPr>
        <w:t>É</w:t>
      </w:r>
      <w:r w:rsidRPr="00651616">
        <w:rPr>
          <w:rFonts w:ascii="Tahoma" w:hAnsi="Tahoma" w:cs="Tahoma"/>
          <w:b/>
          <w:bCs/>
          <w:sz w:val="20"/>
          <w:szCs w:val="20"/>
          <w:u w:val="single"/>
        </w:rPr>
        <w:t>S D’EXERCICE DES FONCTIONS</w:t>
      </w:r>
    </w:p>
    <w:p w14:paraId="784A63EF" w14:textId="77777777" w:rsidR="00E71A3D" w:rsidRPr="00651616" w:rsidRDefault="00E71A3D" w:rsidP="00E71A3D">
      <w:pPr>
        <w:pStyle w:val="En-tte"/>
        <w:tabs>
          <w:tab w:val="left" w:pos="708"/>
        </w:tabs>
        <w:ind w:right="-569"/>
        <w:jc w:val="both"/>
        <w:rPr>
          <w:rFonts w:ascii="Tahoma" w:hAnsi="Tahoma" w:cs="Tahoma"/>
          <w:sz w:val="20"/>
          <w:szCs w:val="20"/>
        </w:rPr>
      </w:pPr>
    </w:p>
    <w:p w14:paraId="78516E59" w14:textId="45E1DA82" w:rsidR="00FD31E0" w:rsidRPr="00651616" w:rsidRDefault="00FD31E0" w:rsidP="00FD31E0">
      <w:pPr>
        <w:pStyle w:val="En-tte"/>
        <w:tabs>
          <w:tab w:val="left" w:pos="708"/>
        </w:tabs>
        <w:ind w:right="-569"/>
        <w:jc w:val="both"/>
        <w:rPr>
          <w:rFonts w:ascii="Tahoma" w:hAnsi="Tahoma" w:cs="Tahoma"/>
          <w:sz w:val="20"/>
          <w:szCs w:val="20"/>
        </w:rPr>
      </w:pPr>
      <w:bookmarkStart w:id="18" w:name="_Hlk99110032"/>
      <w:r w:rsidRPr="00651616">
        <w:rPr>
          <w:rFonts w:ascii="Tahoma" w:hAnsi="Tahoma" w:cs="Tahoma"/>
          <w:sz w:val="20"/>
          <w:szCs w:val="20"/>
        </w:rPr>
        <w:t>Le praticien s’engage à réaliser l’intégralité de ses obligations de service correspondant aux demi-journées hebdomadaires fixées à l’article 1er du présent contrat et figurant sur le tableau de service nominatif mensuel.</w:t>
      </w:r>
    </w:p>
    <w:p w14:paraId="3EADBACB" w14:textId="77777777" w:rsidR="00FD31E0" w:rsidRPr="00651616" w:rsidRDefault="00FD31E0" w:rsidP="00FD31E0">
      <w:pPr>
        <w:pStyle w:val="En-tte"/>
        <w:tabs>
          <w:tab w:val="left" w:pos="708"/>
        </w:tabs>
        <w:ind w:right="-569"/>
        <w:jc w:val="both"/>
        <w:rPr>
          <w:rFonts w:ascii="Tahoma" w:hAnsi="Tahoma" w:cs="Tahoma"/>
          <w:sz w:val="20"/>
          <w:szCs w:val="20"/>
        </w:rPr>
      </w:pPr>
    </w:p>
    <w:p w14:paraId="18683146" w14:textId="1B17FDAE" w:rsidR="00F04CC3" w:rsidRPr="00651616" w:rsidRDefault="00FD31E0" w:rsidP="00F04CC3">
      <w:pPr>
        <w:pStyle w:val="En-tte"/>
        <w:tabs>
          <w:tab w:val="left" w:pos="708"/>
        </w:tabs>
        <w:ind w:right="-569"/>
        <w:jc w:val="both"/>
        <w:rPr>
          <w:rFonts w:ascii="Tahoma" w:hAnsi="Tahoma" w:cs="Tahoma"/>
          <w:sz w:val="20"/>
          <w:szCs w:val="20"/>
        </w:rPr>
      </w:pPr>
      <w:r w:rsidRPr="00651616">
        <w:rPr>
          <w:rFonts w:ascii="Tahoma" w:hAnsi="Tahoma" w:cs="Tahoma"/>
          <w:sz w:val="20"/>
          <w:szCs w:val="20"/>
        </w:rPr>
        <w:t xml:space="preserve">Il s’engage à respecter les procédures organisationnelles et les protocoles médicaux en vigueur dans le service sous l’autorité du responsable de la structure, du chef de service </w:t>
      </w:r>
      <w:r w:rsidR="00706193">
        <w:rPr>
          <w:rFonts w:ascii="Tahoma" w:hAnsi="Tahoma" w:cs="Tahoma"/>
          <w:sz w:val="20"/>
          <w:szCs w:val="20"/>
        </w:rPr>
        <w:t>et ?</w:t>
      </w:r>
      <w:r w:rsidRPr="00651616">
        <w:rPr>
          <w:rFonts w:ascii="Tahoma" w:hAnsi="Tahoma" w:cs="Tahoma"/>
          <w:sz w:val="20"/>
          <w:szCs w:val="20"/>
        </w:rPr>
        <w:t xml:space="preserve"> du chef de pôle. Il est tenu de respecter les dispositions du règlement intérieur de l’établissement d’affectation</w:t>
      </w:r>
      <w:r w:rsidR="00F04CC3" w:rsidRPr="00651616">
        <w:rPr>
          <w:rFonts w:ascii="Tahoma" w:hAnsi="Tahoma" w:cs="Tahoma"/>
          <w:sz w:val="20"/>
          <w:szCs w:val="20"/>
        </w:rPr>
        <w:t>, ainsi que les obligations afférentes au statut d’agent public conformément aux informations et règles essentielles relatives à l'exercice des fonctions annexées au présent contrat.</w:t>
      </w:r>
    </w:p>
    <w:p w14:paraId="73CD9334" w14:textId="77777777" w:rsidR="00F04CC3" w:rsidRPr="00651616" w:rsidRDefault="00F04CC3" w:rsidP="00F04CC3">
      <w:pPr>
        <w:pStyle w:val="En-tte"/>
        <w:tabs>
          <w:tab w:val="left" w:pos="708"/>
        </w:tabs>
        <w:ind w:right="-569"/>
        <w:jc w:val="both"/>
        <w:rPr>
          <w:rFonts w:ascii="Tahoma" w:hAnsi="Tahoma" w:cs="Tahoma"/>
          <w:sz w:val="20"/>
          <w:szCs w:val="20"/>
        </w:rPr>
      </w:pPr>
    </w:p>
    <w:p w14:paraId="13F57B54" w14:textId="218D9E76" w:rsidR="00FD31E0" w:rsidRDefault="00F04CC3" w:rsidP="00FD31E0">
      <w:pPr>
        <w:pStyle w:val="En-tte"/>
        <w:tabs>
          <w:tab w:val="left" w:pos="708"/>
        </w:tabs>
        <w:ind w:right="-569"/>
        <w:jc w:val="both"/>
        <w:rPr>
          <w:rFonts w:ascii="Tahoma" w:hAnsi="Tahoma" w:cs="Tahoma"/>
          <w:sz w:val="20"/>
          <w:szCs w:val="20"/>
        </w:rPr>
      </w:pPr>
      <w:r w:rsidRPr="00651616">
        <w:rPr>
          <w:rFonts w:ascii="Tahoma" w:hAnsi="Tahoma" w:cs="Tahoma"/>
          <w:sz w:val="20"/>
          <w:szCs w:val="20"/>
        </w:rPr>
        <w:t xml:space="preserve">Le praticien s’engage à respecter les règles de secret médical et professionnel et à exercer son art dans le respect du </w:t>
      </w:r>
      <w:r w:rsidR="008A184A" w:rsidRPr="00651616">
        <w:rPr>
          <w:rFonts w:ascii="Tahoma" w:hAnsi="Tahoma" w:cs="Tahoma"/>
          <w:sz w:val="20"/>
          <w:szCs w:val="20"/>
        </w:rPr>
        <w:t>C</w:t>
      </w:r>
      <w:r w:rsidRPr="00651616">
        <w:rPr>
          <w:rFonts w:ascii="Tahoma" w:hAnsi="Tahoma" w:cs="Tahoma"/>
          <w:sz w:val="20"/>
          <w:szCs w:val="20"/>
        </w:rPr>
        <w:t>ode de déontologie médicale et en toute indépendance professionnelle.</w:t>
      </w:r>
    </w:p>
    <w:bookmarkEnd w:id="18"/>
    <w:p w14:paraId="2EDC23E1" w14:textId="4E594B20" w:rsidR="00E71A3D" w:rsidRPr="00651616" w:rsidRDefault="00E71A3D" w:rsidP="00E71A3D">
      <w:pPr>
        <w:pStyle w:val="En-tte"/>
        <w:tabs>
          <w:tab w:val="left" w:pos="708"/>
        </w:tabs>
        <w:ind w:right="-569"/>
        <w:jc w:val="both"/>
        <w:rPr>
          <w:rFonts w:ascii="Tahoma" w:hAnsi="Tahoma" w:cs="Tahoma"/>
          <w:sz w:val="20"/>
          <w:szCs w:val="20"/>
        </w:rPr>
      </w:pPr>
    </w:p>
    <w:p w14:paraId="7449DD5B" w14:textId="02AF5AA2" w:rsidR="00E71A3D" w:rsidRDefault="00E71A3D" w:rsidP="00E71A3D">
      <w:pPr>
        <w:pStyle w:val="En-tte"/>
        <w:tabs>
          <w:tab w:val="left" w:pos="708"/>
        </w:tabs>
        <w:ind w:right="-569"/>
        <w:jc w:val="both"/>
        <w:rPr>
          <w:rFonts w:ascii="Tahoma" w:hAnsi="Tahoma" w:cs="Tahoma"/>
          <w:sz w:val="20"/>
          <w:szCs w:val="20"/>
        </w:rPr>
      </w:pPr>
      <w:r w:rsidRPr="00651616">
        <w:rPr>
          <w:rFonts w:ascii="Tahoma" w:hAnsi="Tahoma" w:cs="Tahoma"/>
          <w:sz w:val="20"/>
          <w:szCs w:val="20"/>
        </w:rPr>
        <w:t>Conformément à l’article R.</w:t>
      </w:r>
      <w:r w:rsidR="008A184A" w:rsidRPr="00651616">
        <w:rPr>
          <w:rFonts w:ascii="Tahoma" w:hAnsi="Tahoma" w:cs="Tahoma"/>
          <w:sz w:val="20"/>
          <w:szCs w:val="20"/>
        </w:rPr>
        <w:t xml:space="preserve"> </w:t>
      </w:r>
      <w:r w:rsidRPr="00651616">
        <w:rPr>
          <w:rFonts w:ascii="Tahoma" w:hAnsi="Tahoma" w:cs="Tahoma"/>
          <w:sz w:val="20"/>
          <w:szCs w:val="20"/>
        </w:rPr>
        <w:t xml:space="preserve">6152-341 du </w:t>
      </w:r>
      <w:r w:rsidR="008A184A" w:rsidRPr="00651616">
        <w:rPr>
          <w:rFonts w:ascii="Tahoma" w:hAnsi="Tahoma" w:cs="Tahoma"/>
          <w:sz w:val="20"/>
          <w:szCs w:val="20"/>
        </w:rPr>
        <w:t>C</w:t>
      </w:r>
      <w:r w:rsidRPr="00651616">
        <w:rPr>
          <w:rFonts w:ascii="Tahoma" w:hAnsi="Tahoma" w:cs="Tahoma"/>
          <w:sz w:val="20"/>
          <w:szCs w:val="20"/>
        </w:rPr>
        <w:t xml:space="preserve">ode de la </w:t>
      </w:r>
      <w:r w:rsidR="008A184A" w:rsidRPr="00651616">
        <w:rPr>
          <w:rFonts w:ascii="Tahoma" w:hAnsi="Tahoma" w:cs="Tahoma"/>
          <w:sz w:val="20"/>
          <w:szCs w:val="20"/>
        </w:rPr>
        <w:t>s</w:t>
      </w:r>
      <w:r w:rsidRPr="00651616">
        <w:rPr>
          <w:rFonts w:ascii="Tahoma" w:hAnsi="Tahoma" w:cs="Tahoma"/>
          <w:sz w:val="20"/>
          <w:szCs w:val="20"/>
        </w:rPr>
        <w:t xml:space="preserve">anté </w:t>
      </w:r>
      <w:r w:rsidR="008A184A" w:rsidRPr="00651616">
        <w:rPr>
          <w:rFonts w:ascii="Tahoma" w:hAnsi="Tahoma" w:cs="Tahoma"/>
          <w:sz w:val="20"/>
          <w:szCs w:val="20"/>
        </w:rPr>
        <w:t>p</w:t>
      </w:r>
      <w:r w:rsidRPr="00651616">
        <w:rPr>
          <w:rFonts w:ascii="Tahoma" w:hAnsi="Tahoma" w:cs="Tahoma"/>
          <w:sz w:val="20"/>
          <w:szCs w:val="20"/>
        </w:rPr>
        <w:t>ublique, le praticien contractuel exerçant à temps plein s'engage à consacrer la totalité de son activité professionnelle au service de l’établissement public de santé employeur, sous réserve des activités autorisées au titre du cumul d'activités et de rémunérations, conformément aux dispositions</w:t>
      </w:r>
      <w:r w:rsidR="008052C6" w:rsidRPr="00651616">
        <w:rPr>
          <w:rFonts w:ascii="Tahoma" w:hAnsi="Tahoma" w:cs="Tahoma"/>
          <w:sz w:val="20"/>
          <w:szCs w:val="20"/>
        </w:rPr>
        <w:t xml:space="preserve"> de l’article L123-1 à 7 du C</w:t>
      </w:r>
      <w:r w:rsidR="00A65537" w:rsidRPr="00651616">
        <w:rPr>
          <w:rFonts w:ascii="Tahoma" w:hAnsi="Tahoma" w:cs="Tahoma"/>
          <w:sz w:val="20"/>
          <w:szCs w:val="20"/>
        </w:rPr>
        <w:t>ode général de la fonction publique</w:t>
      </w:r>
      <w:r w:rsidR="008052C6" w:rsidRPr="00651616">
        <w:rPr>
          <w:rFonts w:ascii="Tahoma" w:hAnsi="Tahoma" w:cs="Tahoma"/>
          <w:sz w:val="20"/>
          <w:szCs w:val="20"/>
        </w:rPr>
        <w:t xml:space="preserve">, à celles </w:t>
      </w:r>
      <w:r w:rsidR="001307E4" w:rsidRPr="00651616">
        <w:rPr>
          <w:rFonts w:ascii="Tahoma" w:hAnsi="Tahoma" w:cs="Tahoma"/>
          <w:sz w:val="20"/>
          <w:szCs w:val="20"/>
        </w:rPr>
        <w:t>de l’article</w:t>
      </w:r>
      <w:r w:rsidRPr="00651616">
        <w:rPr>
          <w:rFonts w:ascii="Tahoma" w:hAnsi="Tahoma" w:cs="Tahoma"/>
          <w:sz w:val="20"/>
          <w:szCs w:val="20"/>
        </w:rPr>
        <w:t xml:space="preserve"> L.</w:t>
      </w:r>
      <w:r w:rsidR="00A65537" w:rsidRPr="00651616">
        <w:rPr>
          <w:rFonts w:ascii="Tahoma" w:hAnsi="Tahoma" w:cs="Tahoma"/>
          <w:sz w:val="20"/>
          <w:szCs w:val="20"/>
        </w:rPr>
        <w:t xml:space="preserve"> </w:t>
      </w:r>
      <w:r w:rsidRPr="00651616">
        <w:rPr>
          <w:rFonts w:ascii="Tahoma" w:hAnsi="Tahoma" w:cs="Tahoma"/>
          <w:sz w:val="20"/>
          <w:szCs w:val="20"/>
        </w:rPr>
        <w:t>6152-4</w:t>
      </w:r>
      <w:r w:rsidR="00A65537" w:rsidRPr="00651616">
        <w:rPr>
          <w:rFonts w:ascii="Tahoma" w:hAnsi="Tahoma" w:cs="Tahoma"/>
          <w:sz w:val="20"/>
          <w:szCs w:val="20"/>
        </w:rPr>
        <w:t xml:space="preserve"> du Code de la santé publique</w:t>
      </w:r>
      <w:r w:rsidRPr="00651616">
        <w:rPr>
          <w:rFonts w:ascii="Tahoma" w:hAnsi="Tahoma" w:cs="Tahoma"/>
          <w:sz w:val="20"/>
          <w:szCs w:val="20"/>
        </w:rPr>
        <w:t xml:space="preserve"> </w:t>
      </w:r>
      <w:r w:rsidR="008052C6" w:rsidRPr="00651616">
        <w:rPr>
          <w:rFonts w:ascii="Tahoma" w:hAnsi="Tahoma" w:cs="Tahoma"/>
          <w:sz w:val="20"/>
          <w:szCs w:val="20"/>
        </w:rPr>
        <w:t>ainsi qu’aux</w:t>
      </w:r>
      <w:r w:rsidRPr="00651616">
        <w:rPr>
          <w:rFonts w:ascii="Tahoma" w:hAnsi="Tahoma" w:cs="Tahoma"/>
          <w:sz w:val="20"/>
          <w:szCs w:val="20"/>
        </w:rPr>
        <w:t xml:space="preserve"> dispositions réglementaires prises pour leur application</w:t>
      </w:r>
      <w:bookmarkStart w:id="19" w:name="_Hlk101429039"/>
      <w:r w:rsidRPr="00651616">
        <w:rPr>
          <w:rFonts w:ascii="Tahoma" w:hAnsi="Tahoma" w:cs="Tahoma"/>
          <w:sz w:val="20"/>
          <w:szCs w:val="20"/>
        </w:rPr>
        <w:t>.</w:t>
      </w:r>
      <w:bookmarkStart w:id="20" w:name="_Hlk101431065"/>
    </w:p>
    <w:p w14:paraId="1C34B851" w14:textId="65187A6C" w:rsidR="004814FE" w:rsidRDefault="004814FE" w:rsidP="00E71A3D">
      <w:pPr>
        <w:pStyle w:val="En-tte"/>
        <w:tabs>
          <w:tab w:val="left" w:pos="708"/>
        </w:tabs>
        <w:ind w:right="-569"/>
        <w:jc w:val="both"/>
        <w:rPr>
          <w:rFonts w:ascii="Tahoma" w:hAnsi="Tahoma" w:cs="Tahoma"/>
          <w:sz w:val="20"/>
          <w:szCs w:val="20"/>
        </w:rPr>
      </w:pPr>
    </w:p>
    <w:p w14:paraId="655B5688" w14:textId="41F5FA90" w:rsidR="004814FE" w:rsidRPr="00651616" w:rsidRDefault="004814FE" w:rsidP="00E71A3D">
      <w:pPr>
        <w:pStyle w:val="En-tte"/>
        <w:tabs>
          <w:tab w:val="left" w:pos="708"/>
        </w:tabs>
        <w:ind w:right="-569"/>
        <w:jc w:val="both"/>
        <w:rPr>
          <w:rFonts w:ascii="Tahoma" w:hAnsi="Tahoma" w:cs="Tahoma"/>
          <w:sz w:val="20"/>
          <w:szCs w:val="20"/>
        </w:rPr>
      </w:pPr>
      <w:bookmarkStart w:id="21" w:name="_Hlk204093506"/>
      <w:r w:rsidRPr="004814FE">
        <w:rPr>
          <w:rFonts w:ascii="Tahoma" w:hAnsi="Tahoma" w:cs="Tahoma"/>
          <w:sz w:val="20"/>
          <w:szCs w:val="20"/>
        </w:rPr>
        <w:t xml:space="preserve">Le praticien peut être autorisé, en dehors de ses obligations de service et dans les conditions prévues à l’article L.123-7 du Code général de la fonction publique, par le </w:t>
      </w:r>
      <w:bookmarkStart w:id="22" w:name="_Hlk204093522"/>
      <w:r>
        <w:rPr>
          <w:rFonts w:ascii="Tahoma" w:hAnsi="Tahoma" w:cs="Tahoma"/>
          <w:sz w:val="20"/>
          <w:szCs w:val="20"/>
          <w:highlight w:val="yellow"/>
        </w:rPr>
        <w:t>Centre Hospitalier</w:t>
      </w:r>
      <w:r w:rsidRPr="00651616">
        <w:rPr>
          <w:rFonts w:ascii="Tahoma" w:hAnsi="Tahoma" w:cs="Tahoma"/>
          <w:sz w:val="20"/>
          <w:szCs w:val="20"/>
          <w:highlight w:val="yellow"/>
        </w:rPr>
        <w:t xml:space="preserve"> de </w:t>
      </w:r>
      <w:r>
        <w:rPr>
          <w:rFonts w:ascii="Tahoma" w:hAnsi="Tahoma" w:cs="Tahoma"/>
          <w:sz w:val="20"/>
          <w:szCs w:val="20"/>
          <w:highlight w:val="yellow"/>
        </w:rPr>
        <w:t>X</w:t>
      </w:r>
      <w:r w:rsidRPr="00651616">
        <w:rPr>
          <w:rFonts w:ascii="Tahoma" w:hAnsi="Tahoma" w:cs="Tahoma"/>
          <w:sz w:val="20"/>
          <w:szCs w:val="20"/>
          <w:highlight w:val="yellow"/>
        </w:rPr>
        <w:t>X</w:t>
      </w:r>
      <w:r w:rsidRPr="004814FE">
        <w:rPr>
          <w:rFonts w:ascii="Tahoma" w:hAnsi="Tahoma" w:cs="Tahoma"/>
          <w:sz w:val="20"/>
          <w:szCs w:val="20"/>
        </w:rPr>
        <w:t xml:space="preserve"> </w:t>
      </w:r>
      <w:bookmarkEnd w:id="22"/>
      <w:r w:rsidRPr="004814FE">
        <w:rPr>
          <w:rFonts w:ascii="Tahoma" w:hAnsi="Tahoma" w:cs="Tahoma"/>
          <w:sz w:val="20"/>
          <w:szCs w:val="20"/>
        </w:rPr>
        <w:t xml:space="preserve">à exercer une activité accessoire dont la liste limitative est fixée à l’article R. 123-8 du Code général de la fonction publique. Le praticien doit y être préalablement autorisé par le directeur d’établissement. </w:t>
      </w:r>
      <w:r w:rsidR="00706193">
        <w:rPr>
          <w:rFonts w:ascii="Tahoma" w:hAnsi="Tahoma" w:cs="Tahoma"/>
          <w:sz w:val="20"/>
          <w:szCs w:val="20"/>
        </w:rPr>
        <w:t>Le praticien</w:t>
      </w:r>
      <w:r w:rsidRPr="004814FE">
        <w:rPr>
          <w:rFonts w:ascii="Tahoma" w:hAnsi="Tahoma" w:cs="Tahoma"/>
          <w:sz w:val="20"/>
          <w:szCs w:val="20"/>
        </w:rPr>
        <w:t xml:space="preserve"> formule sa demande par écrit et le directeur d’établissement dispose d’un mois à compter de la réception de la demande pour notifier sa décision.</w:t>
      </w:r>
      <w:bookmarkEnd w:id="19"/>
      <w:bookmarkEnd w:id="20"/>
      <w:bookmarkEnd w:id="21"/>
      <w:r w:rsidR="00F15459">
        <w:rPr>
          <w:rStyle w:val="Appelnotedebasdep"/>
          <w:rFonts w:ascii="Tahoma" w:hAnsi="Tahoma" w:cs="Tahoma"/>
          <w:sz w:val="20"/>
          <w:szCs w:val="20"/>
        </w:rPr>
        <w:footnoteReference w:id="3"/>
      </w:r>
    </w:p>
    <w:p w14:paraId="2C6FA586" w14:textId="77777777" w:rsidR="00D53442" w:rsidRPr="00651616" w:rsidRDefault="00D53442" w:rsidP="00E71A3D">
      <w:pPr>
        <w:pStyle w:val="En-tte"/>
        <w:tabs>
          <w:tab w:val="left" w:pos="708"/>
        </w:tabs>
        <w:ind w:right="-569"/>
        <w:jc w:val="both"/>
        <w:rPr>
          <w:rFonts w:ascii="Tahoma" w:hAnsi="Tahoma" w:cs="Tahoma"/>
          <w:sz w:val="20"/>
          <w:szCs w:val="20"/>
        </w:rPr>
      </w:pPr>
    </w:p>
    <w:p w14:paraId="741B7F8E" w14:textId="2E658643" w:rsidR="00E71A3D" w:rsidRPr="00651616" w:rsidRDefault="001F010B" w:rsidP="00E71A3D">
      <w:pPr>
        <w:pStyle w:val="En-tte"/>
        <w:tabs>
          <w:tab w:val="left" w:pos="708"/>
        </w:tabs>
        <w:ind w:right="-569"/>
        <w:jc w:val="both"/>
        <w:rPr>
          <w:rFonts w:ascii="Tahoma" w:hAnsi="Tahoma" w:cs="Tahoma"/>
          <w:b/>
          <w:bCs/>
          <w:sz w:val="20"/>
          <w:szCs w:val="20"/>
          <w:u w:val="single"/>
        </w:rPr>
      </w:pPr>
      <w:r w:rsidRPr="00651616">
        <w:rPr>
          <w:rFonts w:ascii="Tahoma" w:hAnsi="Tahoma" w:cs="Tahoma"/>
          <w:b/>
          <w:bCs/>
          <w:sz w:val="20"/>
          <w:szCs w:val="20"/>
          <w:u w:val="single"/>
        </w:rPr>
        <w:t xml:space="preserve">ARTICLE 5 : PARTICIPATION </w:t>
      </w:r>
      <w:r>
        <w:rPr>
          <w:rFonts w:ascii="Tahoma" w:hAnsi="Tahoma" w:cs="Tahoma"/>
          <w:b/>
          <w:bCs/>
          <w:sz w:val="20"/>
          <w:szCs w:val="20"/>
          <w:u w:val="single"/>
        </w:rPr>
        <w:t>À</w:t>
      </w:r>
      <w:r w:rsidRPr="00651616">
        <w:rPr>
          <w:rFonts w:ascii="Tahoma" w:hAnsi="Tahoma" w:cs="Tahoma"/>
          <w:b/>
          <w:bCs/>
          <w:sz w:val="20"/>
          <w:szCs w:val="20"/>
          <w:u w:val="single"/>
        </w:rPr>
        <w:t xml:space="preserve"> LA CONTINUIT</w:t>
      </w:r>
      <w:r>
        <w:rPr>
          <w:rFonts w:ascii="Tahoma" w:hAnsi="Tahoma" w:cs="Tahoma"/>
          <w:b/>
          <w:bCs/>
          <w:sz w:val="20"/>
          <w:szCs w:val="20"/>
          <w:u w:val="single"/>
        </w:rPr>
        <w:t>É</w:t>
      </w:r>
      <w:r w:rsidRPr="00651616">
        <w:rPr>
          <w:rFonts w:ascii="Tahoma" w:hAnsi="Tahoma" w:cs="Tahoma"/>
          <w:b/>
          <w:bCs/>
          <w:sz w:val="20"/>
          <w:szCs w:val="20"/>
          <w:u w:val="single"/>
        </w:rPr>
        <w:t xml:space="preserve"> ET </w:t>
      </w:r>
      <w:r>
        <w:rPr>
          <w:rFonts w:ascii="Tahoma" w:hAnsi="Tahoma" w:cs="Tahoma"/>
          <w:b/>
          <w:bCs/>
          <w:sz w:val="20"/>
          <w:szCs w:val="20"/>
          <w:u w:val="single"/>
        </w:rPr>
        <w:t>À</w:t>
      </w:r>
      <w:r w:rsidRPr="00651616">
        <w:rPr>
          <w:rFonts w:ascii="Tahoma" w:hAnsi="Tahoma" w:cs="Tahoma"/>
          <w:b/>
          <w:bCs/>
          <w:sz w:val="20"/>
          <w:szCs w:val="20"/>
          <w:u w:val="single"/>
        </w:rPr>
        <w:t xml:space="preserve"> LA PERMANENCE DES SOINS</w:t>
      </w:r>
    </w:p>
    <w:p w14:paraId="5DF968EA" w14:textId="77777777" w:rsidR="00E71A3D" w:rsidRPr="00651616" w:rsidRDefault="00E71A3D" w:rsidP="00E71A3D">
      <w:pPr>
        <w:pStyle w:val="En-tte"/>
        <w:tabs>
          <w:tab w:val="left" w:pos="708"/>
        </w:tabs>
        <w:ind w:right="-569"/>
        <w:jc w:val="both"/>
        <w:rPr>
          <w:rFonts w:ascii="Tahoma" w:hAnsi="Tahoma" w:cs="Tahoma"/>
          <w:sz w:val="20"/>
          <w:szCs w:val="20"/>
        </w:rPr>
      </w:pPr>
    </w:p>
    <w:p w14:paraId="443ABC70" w14:textId="593564AE" w:rsidR="00E71A3D" w:rsidRPr="00651616" w:rsidRDefault="00E71A3D" w:rsidP="00E71A3D">
      <w:pPr>
        <w:pStyle w:val="En-tte"/>
        <w:tabs>
          <w:tab w:val="left" w:pos="708"/>
        </w:tabs>
        <w:ind w:right="-569"/>
        <w:jc w:val="both"/>
        <w:rPr>
          <w:rFonts w:ascii="Tahoma" w:hAnsi="Tahoma" w:cs="Tahoma"/>
          <w:sz w:val="20"/>
          <w:szCs w:val="20"/>
        </w:rPr>
      </w:pPr>
      <w:r w:rsidRPr="00651616">
        <w:rPr>
          <w:rFonts w:ascii="Tahoma" w:hAnsi="Tahoma" w:cs="Tahoma"/>
          <w:sz w:val="20"/>
          <w:szCs w:val="20"/>
        </w:rPr>
        <w:lastRenderedPageBreak/>
        <w:t xml:space="preserve">Dans le respect des dispositions applicables à son statut en matière de temps de travail et de repos quotidien, le praticien participe à la continuité et le cas échéant, à la permanence des soins, conjointement avec les autres membres du corps médical de l’établissement. </w:t>
      </w:r>
    </w:p>
    <w:p w14:paraId="0897674F" w14:textId="0C12E635" w:rsidR="006B2185" w:rsidRPr="00651616" w:rsidRDefault="00E71A3D" w:rsidP="00A86143">
      <w:pPr>
        <w:pStyle w:val="En-tte"/>
        <w:tabs>
          <w:tab w:val="left" w:pos="708"/>
        </w:tabs>
        <w:ind w:right="-569"/>
        <w:jc w:val="both"/>
        <w:rPr>
          <w:rFonts w:ascii="Tahoma" w:hAnsi="Tahoma" w:cs="Tahoma"/>
          <w:sz w:val="20"/>
          <w:szCs w:val="20"/>
        </w:rPr>
      </w:pPr>
      <w:r w:rsidRPr="00651616">
        <w:rPr>
          <w:rFonts w:ascii="Tahoma" w:hAnsi="Tahoma" w:cs="Tahoma"/>
          <w:sz w:val="20"/>
          <w:szCs w:val="20"/>
        </w:rPr>
        <w:t>Il peut être amené à répondre aux besoins hospitaliers exceptionnels et urgents survenant en dehors de ses obligations de service.</w:t>
      </w:r>
    </w:p>
    <w:p w14:paraId="4A12915D" w14:textId="77777777" w:rsidR="009021F7" w:rsidRPr="00651616" w:rsidRDefault="009021F7" w:rsidP="009021F7">
      <w:pPr>
        <w:pStyle w:val="En-tte"/>
        <w:tabs>
          <w:tab w:val="left" w:pos="708"/>
        </w:tabs>
        <w:ind w:right="-569"/>
        <w:jc w:val="both"/>
        <w:rPr>
          <w:rFonts w:ascii="Tahoma" w:hAnsi="Tahoma" w:cs="Tahoma"/>
          <w:sz w:val="20"/>
          <w:szCs w:val="20"/>
        </w:rPr>
      </w:pPr>
    </w:p>
    <w:bookmarkEnd w:id="17"/>
    <w:p w14:paraId="455F8563" w14:textId="2F4BF526" w:rsidR="009021F7" w:rsidRPr="00651616" w:rsidRDefault="001F010B" w:rsidP="009021F7">
      <w:pPr>
        <w:pStyle w:val="En-tte"/>
        <w:tabs>
          <w:tab w:val="left" w:pos="708"/>
        </w:tabs>
        <w:ind w:right="-569"/>
        <w:jc w:val="both"/>
        <w:rPr>
          <w:rFonts w:ascii="Tahoma" w:hAnsi="Tahoma" w:cs="Tahoma"/>
          <w:b/>
          <w:sz w:val="20"/>
          <w:szCs w:val="20"/>
          <w:u w:val="single"/>
        </w:rPr>
      </w:pPr>
      <w:r w:rsidRPr="00651616">
        <w:rPr>
          <w:rFonts w:ascii="Tahoma" w:hAnsi="Tahoma" w:cs="Tahoma"/>
          <w:b/>
          <w:bCs/>
          <w:sz w:val="20"/>
          <w:szCs w:val="20"/>
          <w:u w:val="single"/>
        </w:rPr>
        <w:t>ARTICLE 6</w:t>
      </w:r>
      <w:r w:rsidRPr="00651616">
        <w:rPr>
          <w:rFonts w:ascii="Tahoma" w:hAnsi="Tahoma" w:cs="Tahoma"/>
          <w:b/>
          <w:sz w:val="20"/>
          <w:szCs w:val="20"/>
          <w:u w:val="single"/>
        </w:rPr>
        <w:t> : R</w:t>
      </w:r>
      <w:r>
        <w:rPr>
          <w:rFonts w:ascii="Tahoma" w:hAnsi="Tahoma" w:cs="Tahoma"/>
          <w:b/>
          <w:sz w:val="20"/>
          <w:szCs w:val="20"/>
          <w:u w:val="single"/>
        </w:rPr>
        <w:t>ÉMUNÉ</w:t>
      </w:r>
      <w:r w:rsidRPr="00651616">
        <w:rPr>
          <w:rFonts w:ascii="Tahoma" w:hAnsi="Tahoma" w:cs="Tahoma"/>
          <w:b/>
          <w:sz w:val="20"/>
          <w:szCs w:val="20"/>
          <w:u w:val="single"/>
        </w:rPr>
        <w:t>RATION</w:t>
      </w:r>
      <w:r w:rsidRPr="00651616">
        <w:rPr>
          <w:rFonts w:ascii="Tahoma" w:hAnsi="Tahoma" w:cs="Tahoma"/>
          <w:b/>
          <w:sz w:val="20"/>
          <w:szCs w:val="20"/>
        </w:rPr>
        <w:t xml:space="preserve"> </w:t>
      </w:r>
    </w:p>
    <w:p w14:paraId="7C8CF051" w14:textId="77777777" w:rsidR="009021F7" w:rsidRPr="00651616" w:rsidRDefault="009021F7" w:rsidP="009021F7">
      <w:pPr>
        <w:pStyle w:val="En-tte"/>
        <w:tabs>
          <w:tab w:val="left" w:pos="708"/>
        </w:tabs>
        <w:ind w:right="-569"/>
        <w:jc w:val="both"/>
        <w:rPr>
          <w:rFonts w:ascii="Tahoma" w:hAnsi="Tahoma" w:cs="Tahoma"/>
          <w:sz w:val="20"/>
          <w:szCs w:val="20"/>
        </w:rPr>
      </w:pPr>
    </w:p>
    <w:p w14:paraId="69CA02C1" w14:textId="305CCB54" w:rsidR="009021F7" w:rsidRPr="00651616" w:rsidRDefault="007C6D4E" w:rsidP="007638CC">
      <w:pPr>
        <w:pStyle w:val="En-tte"/>
        <w:tabs>
          <w:tab w:val="left" w:pos="708"/>
        </w:tabs>
        <w:ind w:right="-569"/>
        <w:jc w:val="both"/>
        <w:rPr>
          <w:rFonts w:ascii="Tahoma" w:hAnsi="Tahoma" w:cs="Tahoma"/>
          <w:sz w:val="20"/>
          <w:szCs w:val="20"/>
        </w:rPr>
      </w:pPr>
      <w:r w:rsidRPr="00651616">
        <w:rPr>
          <w:rFonts w:ascii="Tahoma" w:hAnsi="Tahoma" w:cs="Tahoma"/>
          <w:sz w:val="20"/>
          <w:szCs w:val="20"/>
        </w:rPr>
        <w:t>Conformément à l’article R.</w:t>
      </w:r>
      <w:r w:rsidR="00311A34" w:rsidRPr="00651616">
        <w:rPr>
          <w:rFonts w:ascii="Tahoma" w:hAnsi="Tahoma" w:cs="Tahoma"/>
          <w:sz w:val="20"/>
          <w:szCs w:val="20"/>
        </w:rPr>
        <w:t xml:space="preserve"> </w:t>
      </w:r>
      <w:r w:rsidRPr="00651616">
        <w:rPr>
          <w:rFonts w:ascii="Tahoma" w:hAnsi="Tahoma" w:cs="Tahoma"/>
          <w:sz w:val="20"/>
          <w:szCs w:val="20"/>
        </w:rPr>
        <w:t>6152-355</w:t>
      </w:r>
      <w:r w:rsidR="0074366B" w:rsidRPr="00651616">
        <w:rPr>
          <w:rFonts w:ascii="Tahoma" w:hAnsi="Tahoma" w:cs="Tahoma"/>
          <w:sz w:val="20"/>
          <w:szCs w:val="20"/>
        </w:rPr>
        <w:t xml:space="preserve"> du </w:t>
      </w:r>
      <w:r w:rsidR="00311A34" w:rsidRPr="00651616">
        <w:rPr>
          <w:rFonts w:ascii="Tahoma" w:hAnsi="Tahoma" w:cs="Tahoma"/>
          <w:sz w:val="20"/>
          <w:szCs w:val="20"/>
        </w:rPr>
        <w:t>C</w:t>
      </w:r>
      <w:r w:rsidR="0074366B" w:rsidRPr="00651616">
        <w:rPr>
          <w:rFonts w:ascii="Tahoma" w:hAnsi="Tahoma" w:cs="Tahoma"/>
          <w:sz w:val="20"/>
          <w:szCs w:val="20"/>
        </w:rPr>
        <w:t xml:space="preserve">ode de la </w:t>
      </w:r>
      <w:r w:rsidR="00311A34" w:rsidRPr="00651616">
        <w:rPr>
          <w:rFonts w:ascii="Tahoma" w:hAnsi="Tahoma" w:cs="Tahoma"/>
          <w:sz w:val="20"/>
          <w:szCs w:val="20"/>
        </w:rPr>
        <w:t>S</w:t>
      </w:r>
      <w:r w:rsidR="0074366B" w:rsidRPr="00651616">
        <w:rPr>
          <w:rFonts w:ascii="Tahoma" w:hAnsi="Tahoma" w:cs="Tahoma"/>
          <w:sz w:val="20"/>
          <w:szCs w:val="20"/>
        </w:rPr>
        <w:t xml:space="preserve">anté </w:t>
      </w:r>
      <w:r w:rsidR="00311A34" w:rsidRPr="00651616">
        <w:rPr>
          <w:rFonts w:ascii="Tahoma" w:hAnsi="Tahoma" w:cs="Tahoma"/>
          <w:sz w:val="20"/>
          <w:szCs w:val="20"/>
        </w:rPr>
        <w:t>p</w:t>
      </w:r>
      <w:r w:rsidR="0074366B" w:rsidRPr="00651616">
        <w:rPr>
          <w:rFonts w:ascii="Tahoma" w:hAnsi="Tahoma" w:cs="Tahoma"/>
          <w:sz w:val="20"/>
          <w:szCs w:val="20"/>
        </w:rPr>
        <w:t>ublique</w:t>
      </w:r>
      <w:r w:rsidRPr="00651616">
        <w:rPr>
          <w:rFonts w:ascii="Tahoma" w:hAnsi="Tahoma" w:cs="Tahoma"/>
          <w:sz w:val="20"/>
          <w:szCs w:val="20"/>
        </w:rPr>
        <w:t>, le</w:t>
      </w:r>
      <w:r w:rsidR="009021F7" w:rsidRPr="00651616">
        <w:rPr>
          <w:rFonts w:ascii="Tahoma" w:hAnsi="Tahoma" w:cs="Tahoma"/>
          <w:bCs/>
          <w:sz w:val="20"/>
          <w:szCs w:val="20"/>
        </w:rPr>
        <w:t xml:space="preserve"> praticien</w:t>
      </w:r>
      <w:r w:rsidR="009021F7" w:rsidRPr="00651616">
        <w:rPr>
          <w:rFonts w:ascii="Tahoma" w:hAnsi="Tahoma" w:cs="Tahoma"/>
          <w:b/>
          <w:bCs/>
          <w:sz w:val="20"/>
          <w:szCs w:val="20"/>
        </w:rPr>
        <w:t xml:space="preserve"> </w:t>
      </w:r>
      <w:r w:rsidR="009021F7" w:rsidRPr="00651616">
        <w:rPr>
          <w:rFonts w:ascii="Tahoma" w:hAnsi="Tahoma" w:cs="Tahoma"/>
          <w:sz w:val="20"/>
          <w:szCs w:val="20"/>
        </w:rPr>
        <w:t xml:space="preserve">percevra après service fait </w:t>
      </w:r>
      <w:r w:rsidR="007638CC" w:rsidRPr="00651616">
        <w:rPr>
          <w:rFonts w:ascii="Tahoma" w:hAnsi="Tahoma" w:cs="Tahoma"/>
          <w:sz w:val="20"/>
          <w:szCs w:val="20"/>
        </w:rPr>
        <w:t>d</w:t>
      </w:r>
      <w:r w:rsidR="00A86143" w:rsidRPr="00651616">
        <w:rPr>
          <w:rFonts w:ascii="Tahoma" w:hAnsi="Tahoma" w:cs="Tahoma"/>
          <w:sz w:val="20"/>
          <w:szCs w:val="20"/>
        </w:rPr>
        <w:t>es</w:t>
      </w:r>
      <w:r w:rsidR="009021F7" w:rsidRPr="00651616">
        <w:rPr>
          <w:rFonts w:ascii="Tahoma" w:hAnsi="Tahoma" w:cs="Tahoma"/>
          <w:sz w:val="20"/>
          <w:szCs w:val="20"/>
        </w:rPr>
        <w:t xml:space="preserve"> émoluments </w:t>
      </w:r>
      <w:r w:rsidR="00A86143" w:rsidRPr="00651616">
        <w:rPr>
          <w:rFonts w:ascii="Tahoma" w:hAnsi="Tahoma" w:cs="Tahoma"/>
          <w:sz w:val="20"/>
          <w:szCs w:val="20"/>
        </w:rPr>
        <w:t xml:space="preserve">mensuels d’un montant </w:t>
      </w:r>
      <w:r w:rsidR="00A86143" w:rsidRPr="00651616">
        <w:rPr>
          <w:rFonts w:ascii="Tahoma" w:hAnsi="Tahoma" w:cs="Tahoma"/>
          <w:sz w:val="20"/>
          <w:szCs w:val="20"/>
          <w:highlight w:val="yellow"/>
        </w:rPr>
        <w:t>de XX</w:t>
      </w:r>
      <w:r w:rsidR="004F00C7" w:rsidRPr="00651616">
        <w:rPr>
          <w:rFonts w:ascii="Tahoma" w:hAnsi="Tahoma" w:cs="Tahoma"/>
          <w:sz w:val="20"/>
          <w:szCs w:val="20"/>
          <w:highlight w:val="yellow"/>
        </w:rPr>
        <w:t xml:space="preserve"> </w:t>
      </w:r>
      <w:proofErr w:type="gramStart"/>
      <w:r w:rsidR="004F00C7" w:rsidRPr="00651616">
        <w:rPr>
          <w:rFonts w:ascii="Tahoma" w:hAnsi="Tahoma" w:cs="Tahoma"/>
          <w:sz w:val="20"/>
          <w:szCs w:val="20"/>
          <w:highlight w:val="yellow"/>
        </w:rPr>
        <w:t>euros brut</w:t>
      </w:r>
      <w:proofErr w:type="gramEnd"/>
      <w:r w:rsidR="007638CC" w:rsidRPr="00651616">
        <w:rPr>
          <w:rFonts w:ascii="Tahoma" w:hAnsi="Tahoma" w:cs="Tahoma"/>
          <w:sz w:val="20"/>
          <w:szCs w:val="20"/>
          <w:highlight w:val="yellow"/>
        </w:rPr>
        <w:t>.</w:t>
      </w:r>
      <w:r w:rsidR="00BE64D1" w:rsidRPr="00651616">
        <w:rPr>
          <w:rStyle w:val="Appelnotedebasdep"/>
          <w:rFonts w:ascii="Tahoma" w:hAnsi="Tahoma" w:cs="Tahoma"/>
          <w:sz w:val="20"/>
          <w:szCs w:val="20"/>
          <w:highlight w:val="yellow"/>
        </w:rPr>
        <w:footnoteReference w:id="4"/>
      </w:r>
    </w:p>
    <w:p w14:paraId="797A5F26" w14:textId="66A133A8" w:rsidR="007C6D4E" w:rsidRPr="00651616" w:rsidRDefault="007C6D4E" w:rsidP="007C6D4E">
      <w:pPr>
        <w:pStyle w:val="En-tte"/>
        <w:tabs>
          <w:tab w:val="left" w:pos="708"/>
        </w:tabs>
        <w:ind w:right="-569"/>
        <w:jc w:val="both"/>
        <w:rPr>
          <w:rFonts w:ascii="Tahoma" w:hAnsi="Tahoma" w:cs="Tahoma"/>
          <w:sz w:val="20"/>
          <w:szCs w:val="20"/>
        </w:rPr>
      </w:pPr>
    </w:p>
    <w:p w14:paraId="5147A1CD" w14:textId="14354287" w:rsidR="007C6D4E" w:rsidRPr="00651616" w:rsidRDefault="007C6D4E" w:rsidP="007C6D4E">
      <w:pPr>
        <w:pStyle w:val="En-tte"/>
        <w:tabs>
          <w:tab w:val="left" w:pos="708"/>
        </w:tabs>
        <w:ind w:right="-569"/>
        <w:jc w:val="both"/>
        <w:rPr>
          <w:rFonts w:ascii="Tahoma" w:hAnsi="Tahoma" w:cs="Tahoma"/>
          <w:sz w:val="20"/>
          <w:szCs w:val="20"/>
        </w:rPr>
      </w:pPr>
      <w:r w:rsidRPr="00651616">
        <w:rPr>
          <w:rFonts w:ascii="Tahoma" w:hAnsi="Tahoma" w:cs="Tahoma"/>
          <w:sz w:val="20"/>
          <w:szCs w:val="20"/>
        </w:rPr>
        <w:t>Le praticien percevra en outre :</w:t>
      </w:r>
    </w:p>
    <w:p w14:paraId="686A030C" w14:textId="6B030A28" w:rsidR="007C6D4E" w:rsidRPr="00651616" w:rsidRDefault="007C6D4E" w:rsidP="007C6D4E">
      <w:pPr>
        <w:pStyle w:val="En-tte"/>
        <w:numPr>
          <w:ilvl w:val="0"/>
          <w:numId w:val="9"/>
        </w:numPr>
        <w:tabs>
          <w:tab w:val="left" w:pos="708"/>
        </w:tabs>
        <w:ind w:right="-569"/>
        <w:jc w:val="both"/>
        <w:rPr>
          <w:rFonts w:ascii="Tahoma" w:hAnsi="Tahoma" w:cs="Tahoma"/>
          <w:sz w:val="20"/>
          <w:szCs w:val="20"/>
        </w:rPr>
      </w:pPr>
      <w:r w:rsidRPr="00651616">
        <w:rPr>
          <w:rFonts w:ascii="Tahoma" w:hAnsi="Tahoma" w:cs="Tahoma"/>
          <w:sz w:val="20"/>
          <w:szCs w:val="20"/>
        </w:rPr>
        <w:t xml:space="preserve">Des indemnités liées à sa participation à la permanence des soins ; </w:t>
      </w:r>
    </w:p>
    <w:p w14:paraId="77FFED7C" w14:textId="787EE808" w:rsidR="007C6D4E" w:rsidRPr="00651616" w:rsidRDefault="007C6D4E" w:rsidP="007C6D4E">
      <w:pPr>
        <w:pStyle w:val="En-tte"/>
        <w:numPr>
          <w:ilvl w:val="0"/>
          <w:numId w:val="9"/>
        </w:numPr>
        <w:tabs>
          <w:tab w:val="left" w:pos="708"/>
        </w:tabs>
        <w:ind w:right="-569"/>
        <w:jc w:val="both"/>
        <w:rPr>
          <w:rFonts w:ascii="Tahoma" w:hAnsi="Tahoma" w:cs="Tahoma"/>
          <w:sz w:val="20"/>
          <w:szCs w:val="20"/>
        </w:rPr>
      </w:pPr>
      <w:r w:rsidRPr="00651616">
        <w:rPr>
          <w:rFonts w:ascii="Tahoma" w:hAnsi="Tahoma" w:cs="Tahoma"/>
          <w:sz w:val="20"/>
          <w:szCs w:val="20"/>
        </w:rPr>
        <w:t>Des indemnités prévues aux articles D.</w:t>
      </w:r>
      <w:r w:rsidR="00311A34" w:rsidRPr="00651616">
        <w:rPr>
          <w:rFonts w:ascii="Tahoma" w:hAnsi="Tahoma" w:cs="Tahoma"/>
          <w:sz w:val="20"/>
          <w:szCs w:val="20"/>
        </w:rPr>
        <w:t xml:space="preserve"> </w:t>
      </w:r>
      <w:r w:rsidRPr="00651616">
        <w:rPr>
          <w:rFonts w:ascii="Tahoma" w:hAnsi="Tahoma" w:cs="Tahoma"/>
          <w:sz w:val="20"/>
          <w:szCs w:val="20"/>
        </w:rPr>
        <w:t>6152-356 et D.</w:t>
      </w:r>
      <w:r w:rsidR="00311A34" w:rsidRPr="00651616">
        <w:rPr>
          <w:rFonts w:ascii="Tahoma" w:hAnsi="Tahoma" w:cs="Tahoma"/>
          <w:sz w:val="20"/>
          <w:szCs w:val="20"/>
        </w:rPr>
        <w:t xml:space="preserve"> </w:t>
      </w:r>
      <w:r w:rsidRPr="00651616">
        <w:rPr>
          <w:rFonts w:ascii="Tahoma" w:hAnsi="Tahoma" w:cs="Tahoma"/>
          <w:sz w:val="20"/>
          <w:szCs w:val="20"/>
        </w:rPr>
        <w:t xml:space="preserve">6152-357 du </w:t>
      </w:r>
      <w:r w:rsidR="00311A34" w:rsidRPr="00651616">
        <w:rPr>
          <w:rFonts w:ascii="Tahoma" w:hAnsi="Tahoma" w:cs="Tahoma"/>
          <w:sz w:val="20"/>
          <w:szCs w:val="20"/>
        </w:rPr>
        <w:t>C</w:t>
      </w:r>
      <w:r w:rsidRPr="00651616">
        <w:rPr>
          <w:rFonts w:ascii="Tahoma" w:hAnsi="Tahoma" w:cs="Tahoma"/>
          <w:sz w:val="20"/>
          <w:szCs w:val="20"/>
        </w:rPr>
        <w:t xml:space="preserve">ode de la </w:t>
      </w:r>
      <w:r w:rsidR="00311A34" w:rsidRPr="00651616">
        <w:rPr>
          <w:rFonts w:ascii="Tahoma" w:hAnsi="Tahoma" w:cs="Tahoma"/>
          <w:sz w:val="20"/>
          <w:szCs w:val="20"/>
        </w:rPr>
        <w:t>s</w:t>
      </w:r>
      <w:r w:rsidRPr="00651616">
        <w:rPr>
          <w:rFonts w:ascii="Tahoma" w:hAnsi="Tahoma" w:cs="Tahoma"/>
          <w:sz w:val="20"/>
          <w:szCs w:val="20"/>
        </w:rPr>
        <w:t xml:space="preserve">anté </w:t>
      </w:r>
      <w:r w:rsidR="00311A34" w:rsidRPr="00651616">
        <w:rPr>
          <w:rFonts w:ascii="Tahoma" w:hAnsi="Tahoma" w:cs="Tahoma"/>
          <w:sz w:val="20"/>
          <w:szCs w:val="20"/>
        </w:rPr>
        <w:t>p</w:t>
      </w:r>
      <w:r w:rsidRPr="00651616">
        <w:rPr>
          <w:rFonts w:ascii="Tahoma" w:hAnsi="Tahoma" w:cs="Tahoma"/>
          <w:sz w:val="20"/>
          <w:szCs w:val="20"/>
        </w:rPr>
        <w:t xml:space="preserve">ublique. </w:t>
      </w:r>
    </w:p>
    <w:p w14:paraId="11D222C2" w14:textId="77777777" w:rsidR="009021F7" w:rsidRPr="00651616" w:rsidRDefault="009021F7" w:rsidP="009021F7">
      <w:pPr>
        <w:pStyle w:val="NormalWeb"/>
        <w:jc w:val="both"/>
        <w:rPr>
          <w:rFonts w:ascii="Tahoma" w:hAnsi="Tahoma" w:cs="Tahoma"/>
          <w:color w:val="000000"/>
          <w:sz w:val="22"/>
          <w:szCs w:val="22"/>
        </w:rPr>
      </w:pPr>
    </w:p>
    <w:p w14:paraId="458C1610" w14:textId="28570F33" w:rsidR="009021F7" w:rsidRPr="00651616" w:rsidRDefault="001F010B" w:rsidP="009021F7">
      <w:pPr>
        <w:pStyle w:val="En-tte"/>
        <w:ind w:right="-569"/>
        <w:jc w:val="both"/>
        <w:rPr>
          <w:rFonts w:ascii="Tahoma" w:hAnsi="Tahoma" w:cs="Tahoma"/>
          <w:b/>
          <w:sz w:val="20"/>
          <w:szCs w:val="20"/>
          <w:u w:val="single"/>
        </w:rPr>
      </w:pPr>
      <w:r w:rsidRPr="00651616">
        <w:rPr>
          <w:rFonts w:ascii="Tahoma" w:hAnsi="Tahoma" w:cs="Tahoma"/>
          <w:b/>
          <w:sz w:val="20"/>
          <w:szCs w:val="20"/>
          <w:u w:val="single"/>
        </w:rPr>
        <w:t xml:space="preserve">ARTICLE 7 :  DROITS </w:t>
      </w:r>
      <w:r>
        <w:rPr>
          <w:rFonts w:ascii="Tahoma" w:hAnsi="Tahoma" w:cs="Tahoma"/>
          <w:b/>
          <w:sz w:val="20"/>
          <w:szCs w:val="20"/>
          <w:u w:val="single"/>
        </w:rPr>
        <w:t>À</w:t>
      </w:r>
      <w:r w:rsidRPr="00651616">
        <w:rPr>
          <w:rFonts w:ascii="Tahoma" w:hAnsi="Tahoma" w:cs="Tahoma"/>
          <w:b/>
          <w:sz w:val="20"/>
          <w:szCs w:val="20"/>
          <w:u w:val="single"/>
        </w:rPr>
        <w:t xml:space="preserve"> CONG</w:t>
      </w:r>
      <w:r>
        <w:rPr>
          <w:rFonts w:ascii="Tahoma" w:hAnsi="Tahoma" w:cs="Tahoma"/>
          <w:b/>
          <w:sz w:val="20"/>
          <w:szCs w:val="20"/>
          <w:u w:val="single"/>
        </w:rPr>
        <w:t>É</w:t>
      </w:r>
      <w:r w:rsidRPr="00651616">
        <w:rPr>
          <w:rFonts w:ascii="Tahoma" w:hAnsi="Tahoma" w:cs="Tahoma"/>
          <w:b/>
          <w:sz w:val="20"/>
          <w:szCs w:val="20"/>
          <w:u w:val="single"/>
        </w:rPr>
        <w:t>S</w:t>
      </w:r>
    </w:p>
    <w:p w14:paraId="7B717C18" w14:textId="29A18433" w:rsidR="00A86143" w:rsidRPr="00651616" w:rsidRDefault="009021F7" w:rsidP="005D5CD7">
      <w:pPr>
        <w:pStyle w:val="En-tte"/>
        <w:ind w:right="-569"/>
        <w:jc w:val="both"/>
        <w:rPr>
          <w:rFonts w:ascii="Tahoma" w:hAnsi="Tahoma" w:cs="Tahoma"/>
          <w:sz w:val="20"/>
          <w:szCs w:val="20"/>
        </w:rPr>
      </w:pPr>
      <w:r w:rsidRPr="00651616">
        <w:rPr>
          <w:rFonts w:ascii="Tahoma" w:hAnsi="Tahoma" w:cs="Tahoma"/>
          <w:sz w:val="20"/>
          <w:szCs w:val="20"/>
        </w:rPr>
        <w:t xml:space="preserve"> </w:t>
      </w:r>
    </w:p>
    <w:p w14:paraId="49A8D047" w14:textId="559E2DAA" w:rsidR="00A86143" w:rsidRPr="00651616" w:rsidRDefault="00A86143" w:rsidP="00A86143">
      <w:pPr>
        <w:pStyle w:val="En-tte"/>
        <w:tabs>
          <w:tab w:val="left" w:pos="708"/>
        </w:tabs>
        <w:ind w:right="-569"/>
        <w:jc w:val="both"/>
        <w:rPr>
          <w:rFonts w:ascii="Tahoma" w:hAnsi="Tahoma" w:cs="Tahoma"/>
          <w:sz w:val="20"/>
          <w:szCs w:val="20"/>
        </w:rPr>
      </w:pPr>
      <w:bookmarkStart w:id="23" w:name="_Hlk99109452"/>
      <w:r w:rsidRPr="00651616">
        <w:rPr>
          <w:rFonts w:ascii="Tahoma" w:hAnsi="Tahoma" w:cs="Tahoma"/>
          <w:sz w:val="20"/>
          <w:szCs w:val="20"/>
        </w:rPr>
        <w:t xml:space="preserve">Le </w:t>
      </w:r>
      <w:r w:rsidR="005D5CD7" w:rsidRPr="00651616">
        <w:rPr>
          <w:rFonts w:ascii="Tahoma" w:hAnsi="Tahoma" w:cs="Tahoma"/>
          <w:sz w:val="20"/>
          <w:szCs w:val="20"/>
        </w:rPr>
        <w:t>p</w:t>
      </w:r>
      <w:r w:rsidRPr="00651616">
        <w:rPr>
          <w:rFonts w:ascii="Tahoma" w:hAnsi="Tahoma" w:cs="Tahoma"/>
          <w:sz w:val="20"/>
          <w:szCs w:val="20"/>
        </w:rPr>
        <w:t>raticien bénéficie de congés rémunérés au prorata de son temps de travail</w:t>
      </w:r>
      <w:r w:rsidR="007638CC" w:rsidRPr="00651616">
        <w:rPr>
          <w:rFonts w:ascii="Tahoma" w:hAnsi="Tahoma" w:cs="Tahoma"/>
          <w:sz w:val="20"/>
          <w:szCs w:val="20"/>
        </w:rPr>
        <w:t xml:space="preserve">. Il </w:t>
      </w:r>
      <w:r w:rsidR="00902707" w:rsidRPr="00651616">
        <w:rPr>
          <w:rFonts w:ascii="Tahoma" w:hAnsi="Tahoma" w:cs="Tahoma"/>
          <w:sz w:val="20"/>
          <w:szCs w:val="20"/>
        </w:rPr>
        <w:t xml:space="preserve">dispose </w:t>
      </w:r>
      <w:r w:rsidR="007638CC" w:rsidRPr="00651616">
        <w:rPr>
          <w:rFonts w:ascii="Tahoma" w:hAnsi="Tahoma" w:cs="Tahoma"/>
          <w:sz w:val="20"/>
          <w:szCs w:val="20"/>
        </w:rPr>
        <w:t>donc</w:t>
      </w:r>
      <w:r w:rsidR="00902707" w:rsidRPr="00651616">
        <w:rPr>
          <w:rFonts w:ascii="Tahoma" w:hAnsi="Tahoma" w:cs="Tahoma"/>
          <w:sz w:val="20"/>
          <w:szCs w:val="20"/>
        </w:rPr>
        <w:t xml:space="preserve"> de</w:t>
      </w:r>
      <w:r w:rsidRPr="00651616">
        <w:rPr>
          <w:rFonts w:ascii="Tahoma" w:hAnsi="Tahoma" w:cs="Tahoma"/>
          <w:sz w:val="20"/>
          <w:szCs w:val="20"/>
        </w:rPr>
        <w:t xml:space="preserve"> </w:t>
      </w:r>
      <w:r w:rsidRPr="00651616">
        <w:rPr>
          <w:rFonts w:ascii="Tahoma" w:hAnsi="Tahoma" w:cs="Tahoma"/>
          <w:sz w:val="20"/>
          <w:szCs w:val="20"/>
          <w:highlight w:val="yellow"/>
        </w:rPr>
        <w:t>25</w:t>
      </w:r>
      <w:r w:rsidRPr="00651616">
        <w:rPr>
          <w:rFonts w:ascii="Tahoma" w:hAnsi="Tahoma" w:cs="Tahoma"/>
          <w:sz w:val="20"/>
          <w:szCs w:val="20"/>
        </w:rPr>
        <w:t xml:space="preserve"> jours ouvrés par an au titre des congés annuels et de </w:t>
      </w:r>
      <w:r w:rsidR="00583EE3" w:rsidRPr="00651616">
        <w:rPr>
          <w:rFonts w:ascii="Tahoma" w:hAnsi="Tahoma" w:cs="Tahoma"/>
          <w:sz w:val="20"/>
          <w:szCs w:val="20"/>
          <w:highlight w:val="yellow"/>
        </w:rPr>
        <w:t>19</w:t>
      </w:r>
      <w:r w:rsidRPr="00651616">
        <w:rPr>
          <w:rFonts w:ascii="Tahoma" w:hAnsi="Tahoma" w:cs="Tahoma"/>
          <w:sz w:val="20"/>
          <w:szCs w:val="20"/>
        </w:rPr>
        <w:t xml:space="preserve"> jours au titre de la réduction du temps de travail</w:t>
      </w:r>
      <w:r w:rsidR="00583EE3" w:rsidRPr="00651616">
        <w:rPr>
          <w:rFonts w:ascii="Tahoma" w:hAnsi="Tahoma" w:cs="Tahoma"/>
          <w:sz w:val="20"/>
          <w:szCs w:val="20"/>
        </w:rPr>
        <w:t>, déduction faite de la journée de solidarité</w:t>
      </w:r>
      <w:r w:rsidRPr="00651616">
        <w:rPr>
          <w:rFonts w:ascii="Tahoma" w:hAnsi="Tahoma" w:cs="Tahoma"/>
          <w:sz w:val="20"/>
          <w:szCs w:val="20"/>
        </w:rPr>
        <w:t xml:space="preserve">. </w:t>
      </w:r>
      <w:r w:rsidR="00444103" w:rsidRPr="00651616">
        <w:rPr>
          <w:rStyle w:val="Appelnotedebasdep"/>
          <w:rFonts w:ascii="Tahoma" w:hAnsi="Tahoma" w:cs="Tahoma"/>
          <w:sz w:val="20"/>
          <w:szCs w:val="20"/>
        </w:rPr>
        <w:footnoteReference w:id="5"/>
      </w:r>
    </w:p>
    <w:bookmarkEnd w:id="23"/>
    <w:p w14:paraId="6D370F86" w14:textId="77777777" w:rsidR="00670FCC" w:rsidRPr="00651616" w:rsidRDefault="00670FCC" w:rsidP="00670FCC">
      <w:pPr>
        <w:pStyle w:val="En-tte"/>
        <w:tabs>
          <w:tab w:val="left" w:pos="708"/>
        </w:tabs>
        <w:ind w:right="-569"/>
        <w:jc w:val="both"/>
        <w:rPr>
          <w:rFonts w:ascii="Tahoma" w:hAnsi="Tahoma" w:cs="Tahoma"/>
          <w:sz w:val="20"/>
          <w:szCs w:val="20"/>
        </w:rPr>
      </w:pPr>
    </w:p>
    <w:p w14:paraId="36268432" w14:textId="74DBA57A" w:rsidR="009021F7" w:rsidRPr="00651616" w:rsidRDefault="001F010B" w:rsidP="009021F7">
      <w:pPr>
        <w:pStyle w:val="En-tte"/>
        <w:tabs>
          <w:tab w:val="left" w:pos="708"/>
        </w:tabs>
        <w:ind w:right="-569"/>
        <w:jc w:val="both"/>
        <w:rPr>
          <w:rFonts w:ascii="Tahoma" w:hAnsi="Tahoma" w:cs="Tahoma"/>
          <w:sz w:val="20"/>
          <w:szCs w:val="20"/>
        </w:rPr>
      </w:pPr>
      <w:r w:rsidRPr="00651616">
        <w:rPr>
          <w:rFonts w:ascii="Tahoma" w:hAnsi="Tahoma" w:cs="Tahoma"/>
          <w:b/>
          <w:bCs/>
          <w:sz w:val="20"/>
          <w:szCs w:val="20"/>
          <w:u w:val="single"/>
        </w:rPr>
        <w:t>ARTICLE 8</w:t>
      </w:r>
      <w:r w:rsidRPr="00651616">
        <w:rPr>
          <w:rFonts w:ascii="Tahoma" w:hAnsi="Tahoma" w:cs="Tahoma"/>
          <w:b/>
          <w:sz w:val="20"/>
          <w:szCs w:val="20"/>
          <w:u w:val="single"/>
        </w:rPr>
        <w:t> :  PROTECTION SOCIALE</w:t>
      </w:r>
      <w:r w:rsidRPr="00651616">
        <w:rPr>
          <w:rFonts w:ascii="Tahoma" w:hAnsi="Tahoma" w:cs="Tahoma"/>
          <w:sz w:val="20"/>
          <w:szCs w:val="20"/>
        </w:rPr>
        <w:tab/>
      </w:r>
    </w:p>
    <w:p w14:paraId="7EAA3A3E" w14:textId="77777777" w:rsidR="009021F7" w:rsidRPr="00651616" w:rsidRDefault="009021F7" w:rsidP="009021F7">
      <w:pPr>
        <w:pStyle w:val="En-tte"/>
        <w:tabs>
          <w:tab w:val="left" w:pos="708"/>
        </w:tabs>
        <w:ind w:right="-569"/>
        <w:jc w:val="both"/>
        <w:rPr>
          <w:rFonts w:ascii="Tahoma" w:hAnsi="Tahoma" w:cs="Tahoma"/>
          <w:sz w:val="20"/>
          <w:szCs w:val="20"/>
        </w:rPr>
      </w:pPr>
    </w:p>
    <w:p w14:paraId="18523096" w14:textId="32A68237" w:rsidR="007638CC" w:rsidRPr="00651616" w:rsidRDefault="007C6D4E" w:rsidP="009021F7">
      <w:pPr>
        <w:pStyle w:val="En-tte"/>
        <w:tabs>
          <w:tab w:val="left" w:pos="708"/>
        </w:tabs>
        <w:ind w:right="-569"/>
        <w:jc w:val="both"/>
        <w:rPr>
          <w:rFonts w:ascii="Tahoma" w:hAnsi="Tahoma" w:cs="Tahoma"/>
          <w:sz w:val="20"/>
          <w:szCs w:val="20"/>
        </w:rPr>
      </w:pPr>
      <w:r w:rsidRPr="00651616">
        <w:rPr>
          <w:rFonts w:ascii="Tahoma" w:hAnsi="Tahoma" w:cs="Tahoma"/>
          <w:sz w:val="20"/>
          <w:szCs w:val="20"/>
        </w:rPr>
        <w:t xml:space="preserve">Le praticien </w:t>
      </w:r>
      <w:r w:rsidR="007638CC" w:rsidRPr="00651616">
        <w:rPr>
          <w:rFonts w:ascii="Tahoma" w:hAnsi="Tahoma" w:cs="Tahoma"/>
          <w:sz w:val="20"/>
          <w:szCs w:val="20"/>
        </w:rPr>
        <w:t>est</w:t>
      </w:r>
      <w:r w:rsidRPr="00651616">
        <w:rPr>
          <w:rFonts w:ascii="Tahoma" w:hAnsi="Tahoma" w:cs="Tahoma"/>
          <w:sz w:val="20"/>
          <w:szCs w:val="20"/>
        </w:rPr>
        <w:t xml:space="preserve"> affilié au régime général de la Sécurité </w:t>
      </w:r>
      <w:r w:rsidR="00124FEB">
        <w:rPr>
          <w:rFonts w:ascii="Tahoma" w:hAnsi="Tahoma" w:cs="Tahoma"/>
          <w:sz w:val="20"/>
          <w:szCs w:val="20"/>
        </w:rPr>
        <w:t>s</w:t>
      </w:r>
      <w:r w:rsidRPr="00651616">
        <w:rPr>
          <w:rFonts w:ascii="Tahoma" w:hAnsi="Tahoma" w:cs="Tahoma"/>
          <w:sz w:val="20"/>
          <w:szCs w:val="20"/>
        </w:rPr>
        <w:t>ociale et bénéficie du régime complémentaire de retraite de l’IRCANTEC.</w:t>
      </w:r>
      <w:r w:rsidR="005D5CD7" w:rsidRPr="00651616">
        <w:rPr>
          <w:rFonts w:ascii="Tahoma" w:hAnsi="Tahoma" w:cs="Tahoma"/>
          <w:sz w:val="20"/>
          <w:szCs w:val="20"/>
        </w:rPr>
        <w:t xml:space="preserve"> </w:t>
      </w:r>
    </w:p>
    <w:p w14:paraId="467F3AAE" w14:textId="77777777" w:rsidR="007638CC" w:rsidRPr="00651616" w:rsidRDefault="007638CC" w:rsidP="009021F7">
      <w:pPr>
        <w:pStyle w:val="En-tte"/>
        <w:tabs>
          <w:tab w:val="left" w:pos="708"/>
        </w:tabs>
        <w:ind w:right="-569"/>
        <w:jc w:val="both"/>
        <w:rPr>
          <w:rFonts w:ascii="Tahoma" w:hAnsi="Tahoma" w:cs="Tahoma"/>
          <w:sz w:val="20"/>
        </w:rPr>
      </w:pPr>
    </w:p>
    <w:p w14:paraId="4AD88142" w14:textId="387CFD21" w:rsidR="007638CC" w:rsidRPr="00651616" w:rsidRDefault="007638CC" w:rsidP="009021F7">
      <w:pPr>
        <w:pStyle w:val="En-tte"/>
        <w:tabs>
          <w:tab w:val="left" w:pos="708"/>
        </w:tabs>
        <w:ind w:right="-569"/>
        <w:jc w:val="both"/>
        <w:rPr>
          <w:rFonts w:ascii="Tahoma" w:hAnsi="Tahoma" w:cs="Tahoma"/>
          <w:sz w:val="20"/>
          <w:szCs w:val="20"/>
        </w:rPr>
      </w:pPr>
      <w:r w:rsidRPr="00651616">
        <w:rPr>
          <w:rFonts w:ascii="Tahoma" w:hAnsi="Tahoma" w:cs="Tahoma"/>
          <w:sz w:val="20"/>
          <w:szCs w:val="20"/>
        </w:rPr>
        <w:t>Les dispositions relatives aux congés de maladie, de maternité ou d'adoption, de paternité, de présence parentale, de solidarité familiale</w:t>
      </w:r>
      <w:r w:rsidR="00740793" w:rsidRPr="00651616">
        <w:rPr>
          <w:rFonts w:ascii="Tahoma" w:hAnsi="Tahoma" w:cs="Tahoma"/>
          <w:sz w:val="20"/>
          <w:szCs w:val="20"/>
        </w:rPr>
        <w:t xml:space="preserve"> sont applicables aux praticiens contractuels</w:t>
      </w:r>
      <w:r w:rsidR="00902707" w:rsidRPr="00651616">
        <w:rPr>
          <w:rFonts w:ascii="Tahoma" w:hAnsi="Tahoma" w:cs="Tahoma"/>
          <w:sz w:val="20"/>
          <w:szCs w:val="20"/>
        </w:rPr>
        <w:t xml:space="preserve">, </w:t>
      </w:r>
      <w:r w:rsidR="005E1E35" w:rsidRPr="00651616">
        <w:rPr>
          <w:rFonts w:ascii="Tahoma" w:hAnsi="Tahoma" w:cs="Tahoma"/>
          <w:sz w:val="20"/>
          <w:szCs w:val="20"/>
        </w:rPr>
        <w:t>conformément à l’article R</w:t>
      </w:r>
      <w:r w:rsidR="00311A34" w:rsidRPr="00651616">
        <w:rPr>
          <w:rFonts w:ascii="Tahoma" w:hAnsi="Tahoma" w:cs="Tahoma"/>
          <w:sz w:val="20"/>
          <w:szCs w:val="20"/>
        </w:rPr>
        <w:t xml:space="preserve">. </w:t>
      </w:r>
      <w:r w:rsidR="005E1E35" w:rsidRPr="00651616">
        <w:rPr>
          <w:rFonts w:ascii="Tahoma" w:hAnsi="Tahoma" w:cs="Tahoma"/>
          <w:sz w:val="20"/>
          <w:szCs w:val="20"/>
        </w:rPr>
        <w:t xml:space="preserve">6152-358 du </w:t>
      </w:r>
      <w:r w:rsidR="00311A34" w:rsidRPr="00651616">
        <w:rPr>
          <w:rFonts w:ascii="Tahoma" w:hAnsi="Tahoma" w:cs="Tahoma"/>
          <w:sz w:val="20"/>
          <w:szCs w:val="20"/>
        </w:rPr>
        <w:t>C</w:t>
      </w:r>
      <w:r w:rsidR="005E1E35" w:rsidRPr="00651616">
        <w:rPr>
          <w:rFonts w:ascii="Tahoma" w:hAnsi="Tahoma" w:cs="Tahoma"/>
          <w:sz w:val="20"/>
          <w:szCs w:val="20"/>
        </w:rPr>
        <w:t xml:space="preserve">ode de </w:t>
      </w:r>
      <w:r w:rsidR="00311A34" w:rsidRPr="00651616">
        <w:rPr>
          <w:rFonts w:ascii="Tahoma" w:hAnsi="Tahoma" w:cs="Tahoma"/>
          <w:sz w:val="20"/>
          <w:szCs w:val="20"/>
        </w:rPr>
        <w:t>s</w:t>
      </w:r>
      <w:r w:rsidR="005E1E35" w:rsidRPr="00651616">
        <w:rPr>
          <w:rFonts w:ascii="Tahoma" w:hAnsi="Tahoma" w:cs="Tahoma"/>
          <w:sz w:val="20"/>
          <w:szCs w:val="20"/>
        </w:rPr>
        <w:t xml:space="preserve">anté </w:t>
      </w:r>
      <w:r w:rsidR="00311A34" w:rsidRPr="00651616">
        <w:rPr>
          <w:rFonts w:ascii="Tahoma" w:hAnsi="Tahoma" w:cs="Tahoma"/>
          <w:sz w:val="20"/>
          <w:szCs w:val="20"/>
        </w:rPr>
        <w:t>p</w:t>
      </w:r>
      <w:r w:rsidR="005E1E35" w:rsidRPr="00651616">
        <w:rPr>
          <w:rFonts w:ascii="Tahoma" w:hAnsi="Tahoma" w:cs="Tahoma"/>
          <w:sz w:val="20"/>
          <w:szCs w:val="20"/>
        </w:rPr>
        <w:t>ublique</w:t>
      </w:r>
      <w:r w:rsidR="00740793" w:rsidRPr="00651616">
        <w:rPr>
          <w:rFonts w:ascii="Tahoma" w:hAnsi="Tahoma" w:cs="Tahoma"/>
          <w:sz w:val="20"/>
          <w:szCs w:val="20"/>
        </w:rPr>
        <w:t>.</w:t>
      </w:r>
    </w:p>
    <w:p w14:paraId="06498354" w14:textId="77777777" w:rsidR="005D5CD7" w:rsidRPr="00651616" w:rsidRDefault="005D5CD7" w:rsidP="009021F7">
      <w:pPr>
        <w:pStyle w:val="En-tte"/>
        <w:tabs>
          <w:tab w:val="left" w:pos="708"/>
        </w:tabs>
        <w:ind w:right="-569"/>
        <w:jc w:val="both"/>
        <w:rPr>
          <w:rFonts w:ascii="Tahoma" w:hAnsi="Tahoma" w:cs="Tahoma"/>
          <w:sz w:val="20"/>
          <w:szCs w:val="20"/>
        </w:rPr>
      </w:pPr>
    </w:p>
    <w:p w14:paraId="0FC8A565" w14:textId="31FA33C5" w:rsidR="005D5CD7" w:rsidRPr="00651616" w:rsidRDefault="001F010B" w:rsidP="005D5CD7">
      <w:pPr>
        <w:pStyle w:val="En-tte"/>
        <w:tabs>
          <w:tab w:val="left" w:pos="708"/>
        </w:tabs>
        <w:ind w:right="-569"/>
        <w:jc w:val="both"/>
        <w:rPr>
          <w:rFonts w:ascii="Tahoma" w:hAnsi="Tahoma" w:cs="Tahoma"/>
          <w:b/>
          <w:bCs/>
          <w:sz w:val="20"/>
          <w:szCs w:val="20"/>
          <w:u w:val="single"/>
        </w:rPr>
      </w:pPr>
      <w:r w:rsidRPr="00651616">
        <w:rPr>
          <w:rFonts w:ascii="Tahoma" w:hAnsi="Tahoma" w:cs="Tahoma"/>
          <w:b/>
          <w:bCs/>
          <w:sz w:val="20"/>
          <w:szCs w:val="20"/>
          <w:u w:val="single"/>
        </w:rPr>
        <w:t>ARTICLE 9 : FORMATION M</w:t>
      </w:r>
      <w:r>
        <w:rPr>
          <w:rFonts w:ascii="Tahoma" w:hAnsi="Tahoma" w:cs="Tahoma"/>
          <w:b/>
          <w:bCs/>
          <w:sz w:val="20"/>
          <w:szCs w:val="20"/>
          <w:u w:val="single"/>
        </w:rPr>
        <w:t>É</w:t>
      </w:r>
      <w:r w:rsidRPr="00651616">
        <w:rPr>
          <w:rFonts w:ascii="Tahoma" w:hAnsi="Tahoma" w:cs="Tahoma"/>
          <w:b/>
          <w:bCs/>
          <w:sz w:val="20"/>
          <w:szCs w:val="20"/>
          <w:u w:val="single"/>
        </w:rPr>
        <w:t>DICALE CONTINUE</w:t>
      </w:r>
    </w:p>
    <w:p w14:paraId="32F10111" w14:textId="77777777" w:rsidR="008052C6" w:rsidRPr="00651616" w:rsidRDefault="008052C6" w:rsidP="005D5CD7">
      <w:pPr>
        <w:pStyle w:val="En-tte"/>
        <w:tabs>
          <w:tab w:val="left" w:pos="708"/>
        </w:tabs>
        <w:ind w:right="-569"/>
        <w:jc w:val="both"/>
        <w:rPr>
          <w:rFonts w:ascii="Tahoma" w:hAnsi="Tahoma" w:cs="Tahoma"/>
          <w:sz w:val="20"/>
          <w:szCs w:val="20"/>
        </w:rPr>
      </w:pPr>
    </w:p>
    <w:p w14:paraId="1F7DCD2A" w14:textId="01C330AB" w:rsidR="005D5CD7" w:rsidRPr="00651616" w:rsidRDefault="005D5CD7" w:rsidP="005D5CD7">
      <w:pPr>
        <w:pStyle w:val="En-tte"/>
        <w:tabs>
          <w:tab w:val="left" w:pos="708"/>
        </w:tabs>
        <w:ind w:right="-569"/>
        <w:jc w:val="both"/>
        <w:rPr>
          <w:rFonts w:ascii="Tahoma" w:hAnsi="Tahoma" w:cs="Tahoma"/>
          <w:sz w:val="20"/>
          <w:szCs w:val="20"/>
        </w:rPr>
      </w:pPr>
      <w:r w:rsidRPr="00651616">
        <w:rPr>
          <w:rFonts w:ascii="Tahoma" w:hAnsi="Tahoma" w:cs="Tahoma"/>
          <w:sz w:val="20"/>
          <w:szCs w:val="20"/>
        </w:rPr>
        <w:t>Le praticien doit entretenir et perfectionner ses connaissances. Le développement professionnel continu est organisé par le plan mentionné au 8°</w:t>
      </w:r>
      <w:r w:rsidR="00311A34" w:rsidRPr="00651616">
        <w:rPr>
          <w:rFonts w:ascii="Tahoma" w:hAnsi="Tahoma" w:cs="Tahoma"/>
          <w:sz w:val="20"/>
          <w:szCs w:val="20"/>
        </w:rPr>
        <w:t>,</w:t>
      </w:r>
      <w:r w:rsidRPr="00651616">
        <w:rPr>
          <w:rFonts w:ascii="Tahoma" w:hAnsi="Tahoma" w:cs="Tahoma"/>
          <w:sz w:val="20"/>
          <w:szCs w:val="20"/>
        </w:rPr>
        <w:t xml:space="preserve"> II</w:t>
      </w:r>
      <w:r w:rsidR="00311A34" w:rsidRPr="00651616">
        <w:rPr>
          <w:rFonts w:ascii="Tahoma" w:hAnsi="Tahoma" w:cs="Tahoma"/>
          <w:sz w:val="20"/>
          <w:szCs w:val="20"/>
        </w:rPr>
        <w:t>,</w:t>
      </w:r>
      <w:r w:rsidRPr="00651616">
        <w:rPr>
          <w:rFonts w:ascii="Tahoma" w:hAnsi="Tahoma" w:cs="Tahoma"/>
          <w:sz w:val="20"/>
          <w:szCs w:val="20"/>
        </w:rPr>
        <w:t xml:space="preserve"> de l’article R</w:t>
      </w:r>
      <w:r w:rsidR="00311A34" w:rsidRPr="00651616">
        <w:rPr>
          <w:rFonts w:ascii="Tahoma" w:hAnsi="Tahoma" w:cs="Tahoma"/>
          <w:sz w:val="20"/>
          <w:szCs w:val="20"/>
        </w:rPr>
        <w:t xml:space="preserve">. </w:t>
      </w:r>
      <w:r w:rsidRPr="00651616">
        <w:rPr>
          <w:rFonts w:ascii="Tahoma" w:hAnsi="Tahoma" w:cs="Tahoma"/>
          <w:sz w:val="20"/>
          <w:szCs w:val="20"/>
        </w:rPr>
        <w:t xml:space="preserve">6144-1 du </w:t>
      </w:r>
      <w:r w:rsidR="00311A34" w:rsidRPr="00651616">
        <w:rPr>
          <w:rFonts w:ascii="Tahoma" w:hAnsi="Tahoma" w:cs="Tahoma"/>
          <w:sz w:val="20"/>
          <w:szCs w:val="20"/>
        </w:rPr>
        <w:t>C</w:t>
      </w:r>
      <w:r w:rsidRPr="00651616">
        <w:rPr>
          <w:rFonts w:ascii="Tahoma" w:hAnsi="Tahoma" w:cs="Tahoma"/>
          <w:sz w:val="20"/>
          <w:szCs w:val="20"/>
        </w:rPr>
        <w:t xml:space="preserve">ode de la </w:t>
      </w:r>
      <w:r w:rsidR="00311A34" w:rsidRPr="00651616">
        <w:rPr>
          <w:rFonts w:ascii="Tahoma" w:hAnsi="Tahoma" w:cs="Tahoma"/>
          <w:sz w:val="20"/>
          <w:szCs w:val="20"/>
        </w:rPr>
        <w:t>s</w:t>
      </w:r>
      <w:r w:rsidRPr="00651616">
        <w:rPr>
          <w:rFonts w:ascii="Tahoma" w:hAnsi="Tahoma" w:cs="Tahoma"/>
          <w:sz w:val="20"/>
          <w:szCs w:val="20"/>
        </w:rPr>
        <w:t xml:space="preserve">anté </w:t>
      </w:r>
      <w:r w:rsidR="00311A34" w:rsidRPr="00651616">
        <w:rPr>
          <w:rFonts w:ascii="Tahoma" w:hAnsi="Tahoma" w:cs="Tahoma"/>
          <w:sz w:val="20"/>
          <w:szCs w:val="20"/>
        </w:rPr>
        <w:t>p</w:t>
      </w:r>
      <w:r w:rsidRPr="00651616">
        <w:rPr>
          <w:rFonts w:ascii="Tahoma" w:hAnsi="Tahoma" w:cs="Tahoma"/>
          <w:sz w:val="20"/>
          <w:szCs w:val="20"/>
        </w:rPr>
        <w:t>ublique.</w:t>
      </w:r>
    </w:p>
    <w:p w14:paraId="383483F3" w14:textId="77777777" w:rsidR="005D5CD7" w:rsidRPr="00651616" w:rsidRDefault="005D5CD7" w:rsidP="005D5CD7">
      <w:pPr>
        <w:pStyle w:val="En-tte"/>
        <w:tabs>
          <w:tab w:val="left" w:pos="708"/>
        </w:tabs>
        <w:ind w:right="-569"/>
        <w:jc w:val="both"/>
        <w:rPr>
          <w:rFonts w:ascii="Tahoma" w:hAnsi="Tahoma" w:cs="Tahoma"/>
          <w:sz w:val="20"/>
          <w:szCs w:val="20"/>
        </w:rPr>
      </w:pPr>
    </w:p>
    <w:p w14:paraId="51B6C3E3" w14:textId="229E2D3C" w:rsidR="005D5CD7" w:rsidRPr="00651616" w:rsidRDefault="005D5CD7" w:rsidP="005D5CD7">
      <w:pPr>
        <w:pStyle w:val="En-tte"/>
        <w:tabs>
          <w:tab w:val="left" w:pos="708"/>
        </w:tabs>
        <w:ind w:right="-569"/>
        <w:jc w:val="both"/>
        <w:rPr>
          <w:rFonts w:ascii="Tahoma" w:hAnsi="Tahoma" w:cs="Tahoma"/>
          <w:sz w:val="20"/>
          <w:szCs w:val="20"/>
        </w:rPr>
      </w:pPr>
      <w:r w:rsidRPr="00651616">
        <w:rPr>
          <w:rFonts w:ascii="Tahoma" w:hAnsi="Tahoma" w:cs="Tahoma"/>
          <w:sz w:val="20"/>
          <w:szCs w:val="20"/>
        </w:rPr>
        <w:t xml:space="preserve">Le </w:t>
      </w:r>
      <w:r w:rsidR="00902707" w:rsidRPr="00651616">
        <w:rPr>
          <w:rFonts w:ascii="Tahoma" w:hAnsi="Tahoma" w:cs="Tahoma"/>
          <w:sz w:val="20"/>
          <w:szCs w:val="20"/>
        </w:rPr>
        <w:t>p</w:t>
      </w:r>
      <w:r w:rsidRPr="00651616">
        <w:rPr>
          <w:rFonts w:ascii="Tahoma" w:hAnsi="Tahoma" w:cs="Tahoma"/>
          <w:sz w:val="20"/>
          <w:szCs w:val="20"/>
        </w:rPr>
        <w:t>raticien bénéficie d’un droit à un congé de formation</w:t>
      </w:r>
      <w:r w:rsidR="00902707" w:rsidRPr="00651616">
        <w:rPr>
          <w:rFonts w:ascii="Tahoma" w:hAnsi="Tahoma" w:cs="Tahoma"/>
          <w:sz w:val="20"/>
          <w:szCs w:val="20"/>
        </w:rPr>
        <w:t xml:space="preserve"> de quinze jours ouvrables par an,</w:t>
      </w:r>
      <w:r w:rsidRPr="00651616">
        <w:rPr>
          <w:rFonts w:ascii="Tahoma" w:hAnsi="Tahoma" w:cs="Tahoma"/>
          <w:sz w:val="20"/>
          <w:szCs w:val="20"/>
        </w:rPr>
        <w:t xml:space="preserve"> dans les conditions fixées à l’article R. 6152-368</w:t>
      </w:r>
      <w:r w:rsidR="001307E4" w:rsidRPr="00651616">
        <w:rPr>
          <w:rFonts w:ascii="Tahoma" w:hAnsi="Tahoma" w:cs="Tahoma"/>
          <w:sz w:val="20"/>
          <w:szCs w:val="20"/>
        </w:rPr>
        <w:t xml:space="preserve"> du </w:t>
      </w:r>
      <w:r w:rsidR="00311A34" w:rsidRPr="00651616">
        <w:rPr>
          <w:rFonts w:ascii="Tahoma" w:hAnsi="Tahoma" w:cs="Tahoma"/>
          <w:sz w:val="20"/>
          <w:szCs w:val="20"/>
        </w:rPr>
        <w:t>C</w:t>
      </w:r>
      <w:r w:rsidR="001307E4" w:rsidRPr="00651616">
        <w:rPr>
          <w:rFonts w:ascii="Tahoma" w:hAnsi="Tahoma" w:cs="Tahoma"/>
          <w:sz w:val="20"/>
          <w:szCs w:val="20"/>
        </w:rPr>
        <w:t xml:space="preserve">ode de la </w:t>
      </w:r>
      <w:r w:rsidR="00311A34" w:rsidRPr="00651616">
        <w:rPr>
          <w:rFonts w:ascii="Tahoma" w:hAnsi="Tahoma" w:cs="Tahoma"/>
          <w:sz w:val="20"/>
          <w:szCs w:val="20"/>
        </w:rPr>
        <w:t>s</w:t>
      </w:r>
      <w:r w:rsidR="001307E4" w:rsidRPr="00651616">
        <w:rPr>
          <w:rFonts w:ascii="Tahoma" w:hAnsi="Tahoma" w:cs="Tahoma"/>
          <w:sz w:val="20"/>
          <w:szCs w:val="20"/>
        </w:rPr>
        <w:t xml:space="preserve">anté </w:t>
      </w:r>
      <w:r w:rsidR="00311A34" w:rsidRPr="00651616">
        <w:rPr>
          <w:rFonts w:ascii="Tahoma" w:hAnsi="Tahoma" w:cs="Tahoma"/>
          <w:sz w:val="20"/>
          <w:szCs w:val="20"/>
        </w:rPr>
        <w:t>p</w:t>
      </w:r>
      <w:r w:rsidR="001307E4" w:rsidRPr="00651616">
        <w:rPr>
          <w:rFonts w:ascii="Tahoma" w:hAnsi="Tahoma" w:cs="Tahoma"/>
          <w:sz w:val="20"/>
          <w:szCs w:val="20"/>
        </w:rPr>
        <w:t>ublique.</w:t>
      </w:r>
    </w:p>
    <w:p w14:paraId="7936786E" w14:textId="174832A4" w:rsidR="00670FCC" w:rsidRPr="00651616" w:rsidRDefault="00670FCC" w:rsidP="009021F7">
      <w:pPr>
        <w:pStyle w:val="En-tte"/>
        <w:tabs>
          <w:tab w:val="left" w:pos="708"/>
        </w:tabs>
        <w:ind w:right="-569"/>
        <w:jc w:val="both"/>
        <w:rPr>
          <w:rFonts w:ascii="Tahoma" w:hAnsi="Tahoma" w:cs="Tahoma"/>
          <w:sz w:val="20"/>
          <w:szCs w:val="20"/>
        </w:rPr>
      </w:pPr>
    </w:p>
    <w:p w14:paraId="6AC8F634" w14:textId="53BDE4B3" w:rsidR="00670FCC" w:rsidRPr="00651616" w:rsidRDefault="001F010B" w:rsidP="00670FCC">
      <w:pPr>
        <w:pStyle w:val="En-tte"/>
        <w:tabs>
          <w:tab w:val="left" w:pos="708"/>
        </w:tabs>
        <w:ind w:right="-569"/>
        <w:jc w:val="both"/>
        <w:rPr>
          <w:rFonts w:ascii="Tahoma" w:hAnsi="Tahoma" w:cs="Tahoma"/>
          <w:b/>
          <w:bCs/>
          <w:sz w:val="20"/>
          <w:szCs w:val="20"/>
          <w:u w:val="single"/>
        </w:rPr>
      </w:pPr>
      <w:r w:rsidRPr="00651616">
        <w:rPr>
          <w:rFonts w:ascii="Tahoma" w:hAnsi="Tahoma" w:cs="Tahoma"/>
          <w:b/>
          <w:bCs/>
          <w:sz w:val="20"/>
          <w:szCs w:val="20"/>
          <w:u w:val="single"/>
        </w:rPr>
        <w:t xml:space="preserve">ARTICLE 10 : ASSURANCE </w:t>
      </w:r>
    </w:p>
    <w:p w14:paraId="543C5192" w14:textId="77777777" w:rsidR="00670FCC" w:rsidRPr="00651616" w:rsidRDefault="00670FCC" w:rsidP="00670FCC">
      <w:pPr>
        <w:pStyle w:val="En-tte"/>
        <w:tabs>
          <w:tab w:val="left" w:pos="708"/>
        </w:tabs>
        <w:ind w:right="-569"/>
        <w:jc w:val="both"/>
        <w:rPr>
          <w:rFonts w:ascii="Tahoma" w:hAnsi="Tahoma" w:cs="Tahoma"/>
          <w:b/>
          <w:bCs/>
          <w:sz w:val="20"/>
          <w:szCs w:val="20"/>
          <w:u w:val="single"/>
        </w:rPr>
      </w:pPr>
    </w:p>
    <w:p w14:paraId="44AC0C1F" w14:textId="1271B55A" w:rsidR="00670FCC" w:rsidRPr="00651616" w:rsidRDefault="00C93C68" w:rsidP="00670FCC">
      <w:pPr>
        <w:pStyle w:val="En-tte"/>
        <w:tabs>
          <w:tab w:val="left" w:pos="708"/>
        </w:tabs>
        <w:ind w:right="-569"/>
        <w:jc w:val="both"/>
        <w:rPr>
          <w:rFonts w:ascii="Tahoma" w:hAnsi="Tahoma" w:cs="Tahoma"/>
          <w:sz w:val="20"/>
          <w:szCs w:val="20"/>
        </w:rPr>
      </w:pPr>
      <w:r w:rsidRPr="00651616">
        <w:rPr>
          <w:rFonts w:ascii="Tahoma" w:hAnsi="Tahoma" w:cs="Tahoma"/>
          <w:sz w:val="20"/>
          <w:szCs w:val="20"/>
        </w:rPr>
        <w:t xml:space="preserve">Le </w:t>
      </w:r>
      <w:bookmarkStart w:id="28" w:name="_Hlk204091047"/>
      <w:r w:rsidR="00C24FAB">
        <w:rPr>
          <w:rFonts w:ascii="Tahoma" w:hAnsi="Tahoma" w:cs="Tahoma"/>
          <w:sz w:val="20"/>
          <w:szCs w:val="20"/>
          <w:highlight w:val="yellow"/>
        </w:rPr>
        <w:t>Centre Hospitalier</w:t>
      </w:r>
      <w:r w:rsidR="00C24FAB" w:rsidRPr="00651616">
        <w:rPr>
          <w:rFonts w:ascii="Tahoma" w:hAnsi="Tahoma" w:cs="Tahoma"/>
          <w:sz w:val="20"/>
          <w:szCs w:val="20"/>
          <w:highlight w:val="yellow"/>
        </w:rPr>
        <w:t xml:space="preserve"> de </w:t>
      </w:r>
      <w:r w:rsidR="00C24FAB">
        <w:rPr>
          <w:rFonts w:ascii="Tahoma" w:hAnsi="Tahoma" w:cs="Tahoma"/>
          <w:sz w:val="20"/>
          <w:szCs w:val="20"/>
          <w:highlight w:val="yellow"/>
        </w:rPr>
        <w:t>X</w:t>
      </w:r>
      <w:r w:rsidR="00C24FAB" w:rsidRPr="00651616">
        <w:rPr>
          <w:rFonts w:ascii="Tahoma" w:hAnsi="Tahoma" w:cs="Tahoma"/>
          <w:sz w:val="20"/>
          <w:szCs w:val="20"/>
          <w:highlight w:val="yellow"/>
        </w:rPr>
        <w:t>X</w:t>
      </w:r>
      <w:r w:rsidR="00C24FAB" w:rsidRPr="00651616">
        <w:rPr>
          <w:rFonts w:ascii="Tahoma" w:hAnsi="Tahoma" w:cs="Tahoma"/>
          <w:sz w:val="20"/>
          <w:szCs w:val="20"/>
        </w:rPr>
        <w:t xml:space="preserve"> </w:t>
      </w:r>
      <w:bookmarkEnd w:id="28"/>
      <w:r w:rsidR="00670FCC" w:rsidRPr="00651616">
        <w:rPr>
          <w:rFonts w:ascii="Tahoma" w:hAnsi="Tahoma" w:cs="Tahoma"/>
          <w:sz w:val="20"/>
          <w:szCs w:val="20"/>
        </w:rPr>
        <w:t xml:space="preserve">assure la couverture de la responsabilité civile professionnelle du praticien lorsqu’il intervient en </w:t>
      </w:r>
      <w:r w:rsidR="00902707" w:rsidRPr="00651616">
        <w:rPr>
          <w:rFonts w:ascii="Tahoma" w:hAnsi="Tahoma" w:cs="Tahoma"/>
          <w:sz w:val="20"/>
          <w:szCs w:val="20"/>
        </w:rPr>
        <w:t xml:space="preserve">son </w:t>
      </w:r>
      <w:r w:rsidR="00670FCC" w:rsidRPr="00651616">
        <w:rPr>
          <w:rFonts w:ascii="Tahoma" w:hAnsi="Tahoma" w:cs="Tahoma"/>
          <w:sz w:val="20"/>
          <w:szCs w:val="20"/>
        </w:rPr>
        <w:t>sein pour tous les actes non détachables du service.</w:t>
      </w:r>
    </w:p>
    <w:p w14:paraId="7B0195FE" w14:textId="77777777" w:rsidR="00C93C68" w:rsidRPr="00651616" w:rsidRDefault="00C93C68" w:rsidP="00670FCC">
      <w:pPr>
        <w:pStyle w:val="En-tte"/>
        <w:tabs>
          <w:tab w:val="left" w:pos="708"/>
        </w:tabs>
        <w:ind w:right="-569"/>
        <w:jc w:val="both"/>
        <w:rPr>
          <w:rFonts w:ascii="Tahoma" w:hAnsi="Tahoma" w:cs="Tahoma"/>
          <w:sz w:val="20"/>
          <w:szCs w:val="20"/>
        </w:rPr>
      </w:pPr>
    </w:p>
    <w:p w14:paraId="1DB6B3F6" w14:textId="69FA0D3A" w:rsidR="00C93C68" w:rsidRPr="00651616" w:rsidRDefault="00670FCC" w:rsidP="00670FCC">
      <w:pPr>
        <w:pStyle w:val="En-tte"/>
        <w:tabs>
          <w:tab w:val="left" w:pos="708"/>
        </w:tabs>
        <w:ind w:right="-569"/>
        <w:jc w:val="both"/>
        <w:rPr>
          <w:rFonts w:ascii="Tahoma" w:hAnsi="Tahoma" w:cs="Tahoma"/>
          <w:sz w:val="20"/>
          <w:szCs w:val="20"/>
        </w:rPr>
      </w:pPr>
      <w:r w:rsidRPr="00651616">
        <w:rPr>
          <w:rFonts w:ascii="Tahoma" w:hAnsi="Tahoma" w:cs="Tahoma"/>
          <w:sz w:val="20"/>
          <w:szCs w:val="20"/>
        </w:rPr>
        <w:t xml:space="preserve">Le </w:t>
      </w:r>
      <w:r w:rsidR="00902707" w:rsidRPr="00651616">
        <w:rPr>
          <w:rFonts w:ascii="Tahoma" w:hAnsi="Tahoma" w:cs="Tahoma"/>
          <w:sz w:val="20"/>
          <w:szCs w:val="20"/>
        </w:rPr>
        <w:t>p</w:t>
      </w:r>
      <w:r w:rsidRPr="00651616">
        <w:rPr>
          <w:rFonts w:ascii="Tahoma" w:hAnsi="Tahoma" w:cs="Tahoma"/>
          <w:sz w:val="20"/>
          <w:szCs w:val="20"/>
        </w:rPr>
        <w:t xml:space="preserve">raticien s’assure, à ses frais, en ce qui concerne sa responsabilité civile professionnelle, pour les actes accomplis en dehors des limites de la mission qui lui a été impartie au titre du présent contrat. </w:t>
      </w:r>
    </w:p>
    <w:p w14:paraId="2D9B7E1B" w14:textId="77777777" w:rsidR="00670FCC" w:rsidRPr="00651616" w:rsidRDefault="00670FCC" w:rsidP="009021F7">
      <w:pPr>
        <w:pStyle w:val="En-tte"/>
        <w:tabs>
          <w:tab w:val="left" w:pos="708"/>
        </w:tabs>
        <w:ind w:right="-569"/>
        <w:jc w:val="both"/>
        <w:rPr>
          <w:rFonts w:ascii="Tahoma" w:hAnsi="Tahoma" w:cs="Tahoma"/>
          <w:sz w:val="20"/>
          <w:szCs w:val="20"/>
        </w:rPr>
      </w:pPr>
    </w:p>
    <w:p w14:paraId="7E111F6E" w14:textId="21222658" w:rsidR="009021F7" w:rsidRPr="00651616" w:rsidRDefault="001F010B" w:rsidP="009021F7">
      <w:pPr>
        <w:pStyle w:val="En-tte"/>
        <w:tabs>
          <w:tab w:val="left" w:pos="708"/>
        </w:tabs>
        <w:ind w:right="-569"/>
        <w:jc w:val="both"/>
        <w:rPr>
          <w:rFonts w:ascii="Tahoma" w:hAnsi="Tahoma" w:cs="Tahoma"/>
          <w:b/>
          <w:sz w:val="20"/>
          <w:szCs w:val="20"/>
          <w:u w:val="single"/>
        </w:rPr>
      </w:pPr>
      <w:r w:rsidRPr="00651616">
        <w:rPr>
          <w:rFonts w:ascii="Tahoma" w:hAnsi="Tahoma" w:cs="Tahoma"/>
          <w:b/>
          <w:bCs/>
          <w:sz w:val="20"/>
          <w:szCs w:val="20"/>
          <w:u w:val="single"/>
        </w:rPr>
        <w:t>ARTICLE 11</w:t>
      </w:r>
      <w:r w:rsidRPr="00651616">
        <w:rPr>
          <w:rFonts w:ascii="Tahoma" w:hAnsi="Tahoma" w:cs="Tahoma"/>
          <w:b/>
          <w:sz w:val="20"/>
          <w:szCs w:val="20"/>
          <w:u w:val="single"/>
        </w:rPr>
        <w:t> :  FIN DE FONCTIONS</w:t>
      </w:r>
      <w:r w:rsidRPr="00651616">
        <w:rPr>
          <w:rFonts w:ascii="Tahoma" w:hAnsi="Tahoma" w:cs="Tahoma"/>
          <w:b/>
          <w:sz w:val="20"/>
          <w:szCs w:val="20"/>
        </w:rPr>
        <w:tab/>
      </w:r>
      <w:r w:rsidRPr="00651616">
        <w:rPr>
          <w:rFonts w:ascii="Tahoma" w:hAnsi="Tahoma" w:cs="Tahoma"/>
          <w:b/>
          <w:sz w:val="20"/>
          <w:szCs w:val="20"/>
          <w:u w:val="single"/>
        </w:rPr>
        <w:t xml:space="preserve"> </w:t>
      </w:r>
    </w:p>
    <w:p w14:paraId="71EFC9F3" w14:textId="77777777" w:rsidR="009021F7" w:rsidRPr="00651616" w:rsidRDefault="009021F7" w:rsidP="009021F7">
      <w:pPr>
        <w:pStyle w:val="En-tte"/>
        <w:tabs>
          <w:tab w:val="left" w:pos="708"/>
        </w:tabs>
        <w:ind w:right="-569"/>
        <w:jc w:val="both"/>
        <w:rPr>
          <w:rFonts w:ascii="Tahoma" w:hAnsi="Tahoma" w:cs="Tahoma"/>
          <w:sz w:val="20"/>
          <w:szCs w:val="20"/>
        </w:rPr>
      </w:pPr>
    </w:p>
    <w:p w14:paraId="5ADC5626" w14:textId="598B22D9" w:rsidR="00621D21" w:rsidRPr="00651616" w:rsidRDefault="00621D21" w:rsidP="009021F7">
      <w:pPr>
        <w:pStyle w:val="En-tte"/>
        <w:tabs>
          <w:tab w:val="left" w:pos="708"/>
        </w:tabs>
        <w:ind w:right="-569"/>
        <w:jc w:val="both"/>
        <w:rPr>
          <w:rFonts w:ascii="Tahoma" w:hAnsi="Tahoma" w:cs="Tahoma"/>
          <w:bCs/>
          <w:sz w:val="20"/>
          <w:szCs w:val="20"/>
        </w:rPr>
      </w:pPr>
      <w:r w:rsidRPr="00651616">
        <w:rPr>
          <w:rFonts w:ascii="Tahoma" w:hAnsi="Tahoma" w:cs="Tahoma"/>
          <w:bCs/>
          <w:sz w:val="20"/>
          <w:szCs w:val="20"/>
        </w:rPr>
        <w:lastRenderedPageBreak/>
        <w:t>Conformément à l’article R.</w:t>
      </w:r>
      <w:r w:rsidR="00311A34" w:rsidRPr="00651616">
        <w:rPr>
          <w:rFonts w:ascii="Tahoma" w:hAnsi="Tahoma" w:cs="Tahoma"/>
          <w:bCs/>
          <w:sz w:val="20"/>
          <w:szCs w:val="20"/>
        </w:rPr>
        <w:t xml:space="preserve"> </w:t>
      </w:r>
      <w:r w:rsidRPr="00651616">
        <w:rPr>
          <w:rFonts w:ascii="Tahoma" w:hAnsi="Tahoma" w:cs="Tahoma"/>
          <w:bCs/>
          <w:sz w:val="20"/>
          <w:szCs w:val="20"/>
        </w:rPr>
        <w:t xml:space="preserve">6152-346 du </w:t>
      </w:r>
      <w:r w:rsidR="00311A34" w:rsidRPr="00651616">
        <w:rPr>
          <w:rFonts w:ascii="Tahoma" w:hAnsi="Tahoma" w:cs="Tahoma"/>
          <w:bCs/>
          <w:sz w:val="20"/>
          <w:szCs w:val="20"/>
        </w:rPr>
        <w:t>C</w:t>
      </w:r>
      <w:r w:rsidRPr="00651616">
        <w:rPr>
          <w:rFonts w:ascii="Tahoma" w:hAnsi="Tahoma" w:cs="Tahoma"/>
          <w:bCs/>
          <w:sz w:val="20"/>
          <w:szCs w:val="20"/>
        </w:rPr>
        <w:t xml:space="preserve">ode de la </w:t>
      </w:r>
      <w:r w:rsidR="00311A34" w:rsidRPr="00651616">
        <w:rPr>
          <w:rFonts w:ascii="Tahoma" w:hAnsi="Tahoma" w:cs="Tahoma"/>
          <w:bCs/>
          <w:sz w:val="20"/>
          <w:szCs w:val="20"/>
        </w:rPr>
        <w:t>s</w:t>
      </w:r>
      <w:r w:rsidRPr="00651616">
        <w:rPr>
          <w:rFonts w:ascii="Tahoma" w:hAnsi="Tahoma" w:cs="Tahoma"/>
          <w:bCs/>
          <w:sz w:val="20"/>
          <w:szCs w:val="20"/>
        </w:rPr>
        <w:t xml:space="preserve">anté </w:t>
      </w:r>
      <w:r w:rsidR="00311A34" w:rsidRPr="00651616">
        <w:rPr>
          <w:rFonts w:ascii="Tahoma" w:hAnsi="Tahoma" w:cs="Tahoma"/>
          <w:bCs/>
          <w:sz w:val="20"/>
          <w:szCs w:val="20"/>
        </w:rPr>
        <w:t>p</w:t>
      </w:r>
      <w:r w:rsidRPr="00651616">
        <w:rPr>
          <w:rFonts w:ascii="Tahoma" w:hAnsi="Tahoma" w:cs="Tahoma"/>
          <w:bCs/>
          <w:sz w:val="20"/>
          <w:szCs w:val="20"/>
        </w:rPr>
        <w:t>ublique</w:t>
      </w:r>
      <w:r w:rsidR="00311A34" w:rsidRPr="00651616">
        <w:rPr>
          <w:rFonts w:ascii="Tahoma" w:hAnsi="Tahoma" w:cs="Tahoma"/>
          <w:bCs/>
          <w:sz w:val="20"/>
          <w:szCs w:val="20"/>
        </w:rPr>
        <w:t>,</w:t>
      </w:r>
      <w:r w:rsidRPr="00651616">
        <w:rPr>
          <w:rFonts w:ascii="Tahoma" w:hAnsi="Tahoma" w:cs="Tahoma"/>
          <w:bCs/>
          <w:sz w:val="20"/>
          <w:szCs w:val="20"/>
        </w:rPr>
        <w:t xml:space="preserve"> en cas de démission, de licenciement, de rupture anticipée ou de non renouvellement du contrat, la durée de préavis est fixée à :</w:t>
      </w:r>
    </w:p>
    <w:p w14:paraId="4771FB94" w14:textId="794F06A7" w:rsidR="00621D21" w:rsidRPr="00651616" w:rsidRDefault="00D53442" w:rsidP="00621D21">
      <w:pPr>
        <w:pStyle w:val="En-tte"/>
        <w:numPr>
          <w:ilvl w:val="0"/>
          <w:numId w:val="10"/>
        </w:numPr>
        <w:tabs>
          <w:tab w:val="left" w:pos="708"/>
        </w:tabs>
        <w:ind w:right="-569"/>
        <w:jc w:val="both"/>
        <w:rPr>
          <w:rFonts w:ascii="Tahoma" w:hAnsi="Tahoma" w:cs="Tahoma"/>
          <w:bCs/>
          <w:sz w:val="20"/>
          <w:szCs w:val="20"/>
        </w:rPr>
      </w:pPr>
      <w:r w:rsidRPr="00651616">
        <w:rPr>
          <w:rFonts w:ascii="Tahoma" w:hAnsi="Tahoma" w:cs="Tahoma"/>
          <w:bCs/>
          <w:sz w:val="20"/>
          <w:szCs w:val="20"/>
        </w:rPr>
        <w:t>U</w:t>
      </w:r>
      <w:r w:rsidR="00621D21" w:rsidRPr="00651616">
        <w:rPr>
          <w:rFonts w:ascii="Tahoma" w:hAnsi="Tahoma" w:cs="Tahoma"/>
          <w:bCs/>
          <w:sz w:val="20"/>
          <w:szCs w:val="20"/>
        </w:rPr>
        <w:t xml:space="preserve">n mois pour les contrats </w:t>
      </w:r>
      <w:r w:rsidR="00124FEB">
        <w:rPr>
          <w:rFonts w:ascii="Tahoma" w:hAnsi="Tahoma" w:cs="Tahoma"/>
          <w:bCs/>
          <w:sz w:val="20"/>
          <w:szCs w:val="20"/>
        </w:rPr>
        <w:t xml:space="preserve">d'une durée </w:t>
      </w:r>
      <w:r w:rsidR="00621D21" w:rsidRPr="00651616">
        <w:rPr>
          <w:rFonts w:ascii="Tahoma" w:hAnsi="Tahoma" w:cs="Tahoma"/>
          <w:bCs/>
          <w:sz w:val="20"/>
          <w:szCs w:val="20"/>
        </w:rPr>
        <w:t>inférieur</w:t>
      </w:r>
      <w:r w:rsidR="00124FEB">
        <w:rPr>
          <w:rFonts w:ascii="Tahoma" w:hAnsi="Tahoma" w:cs="Tahoma"/>
          <w:bCs/>
          <w:sz w:val="20"/>
          <w:szCs w:val="20"/>
        </w:rPr>
        <w:t>e</w:t>
      </w:r>
      <w:r w:rsidR="00621D21" w:rsidRPr="00651616">
        <w:rPr>
          <w:rFonts w:ascii="Tahoma" w:hAnsi="Tahoma" w:cs="Tahoma"/>
          <w:bCs/>
          <w:sz w:val="20"/>
          <w:szCs w:val="20"/>
        </w:rPr>
        <w:t xml:space="preserve"> ou égal</w:t>
      </w:r>
      <w:r w:rsidR="00124FEB">
        <w:rPr>
          <w:rFonts w:ascii="Tahoma" w:hAnsi="Tahoma" w:cs="Tahoma"/>
          <w:bCs/>
          <w:sz w:val="20"/>
          <w:szCs w:val="20"/>
        </w:rPr>
        <w:t>e</w:t>
      </w:r>
      <w:r w:rsidR="00621D21" w:rsidRPr="00651616">
        <w:rPr>
          <w:rFonts w:ascii="Tahoma" w:hAnsi="Tahoma" w:cs="Tahoma"/>
          <w:bCs/>
          <w:sz w:val="20"/>
          <w:szCs w:val="20"/>
        </w:rPr>
        <w:t xml:space="preserve"> à six mois</w:t>
      </w:r>
      <w:r w:rsidR="00902707" w:rsidRPr="00651616">
        <w:rPr>
          <w:rFonts w:ascii="Tahoma" w:hAnsi="Tahoma" w:cs="Tahoma"/>
          <w:bCs/>
          <w:sz w:val="20"/>
          <w:szCs w:val="20"/>
        </w:rPr>
        <w:t> ;</w:t>
      </w:r>
    </w:p>
    <w:p w14:paraId="3CCFE475" w14:textId="44E8472E" w:rsidR="00621D21" w:rsidRPr="00651616" w:rsidRDefault="00D53442" w:rsidP="00621D21">
      <w:pPr>
        <w:pStyle w:val="En-tte"/>
        <w:numPr>
          <w:ilvl w:val="0"/>
          <w:numId w:val="10"/>
        </w:numPr>
        <w:tabs>
          <w:tab w:val="left" w:pos="708"/>
        </w:tabs>
        <w:ind w:right="-569"/>
        <w:jc w:val="both"/>
        <w:rPr>
          <w:rFonts w:ascii="Tahoma" w:hAnsi="Tahoma" w:cs="Tahoma"/>
          <w:bCs/>
          <w:sz w:val="20"/>
          <w:szCs w:val="20"/>
        </w:rPr>
      </w:pPr>
      <w:r w:rsidRPr="00651616">
        <w:rPr>
          <w:rFonts w:ascii="Tahoma" w:hAnsi="Tahoma" w:cs="Tahoma"/>
          <w:bCs/>
          <w:sz w:val="20"/>
          <w:szCs w:val="20"/>
        </w:rPr>
        <w:t>D</w:t>
      </w:r>
      <w:r w:rsidR="00621D21" w:rsidRPr="00651616">
        <w:rPr>
          <w:rFonts w:ascii="Tahoma" w:hAnsi="Tahoma" w:cs="Tahoma"/>
          <w:bCs/>
          <w:sz w:val="20"/>
          <w:szCs w:val="20"/>
        </w:rPr>
        <w:t>eux mois pour les contrats d’une durée au plus égale à deux ans</w:t>
      </w:r>
      <w:r w:rsidR="00902707" w:rsidRPr="00651616">
        <w:rPr>
          <w:rFonts w:ascii="Tahoma" w:hAnsi="Tahoma" w:cs="Tahoma"/>
          <w:bCs/>
          <w:sz w:val="20"/>
          <w:szCs w:val="20"/>
        </w:rPr>
        <w:t> ;</w:t>
      </w:r>
    </w:p>
    <w:p w14:paraId="3D5C1F59" w14:textId="77777777" w:rsidR="00621D21" w:rsidRPr="00651616" w:rsidRDefault="00621D21" w:rsidP="009021F7">
      <w:pPr>
        <w:pStyle w:val="En-tte"/>
        <w:tabs>
          <w:tab w:val="left" w:pos="708"/>
        </w:tabs>
        <w:ind w:right="-569"/>
        <w:jc w:val="both"/>
        <w:rPr>
          <w:rFonts w:ascii="Tahoma" w:hAnsi="Tahoma" w:cs="Tahoma"/>
          <w:sz w:val="20"/>
          <w:szCs w:val="20"/>
        </w:rPr>
      </w:pPr>
    </w:p>
    <w:p w14:paraId="6007CCA7" w14:textId="6BD5CF92" w:rsidR="005D5CD7" w:rsidRDefault="009021F7" w:rsidP="009021F7">
      <w:pPr>
        <w:pStyle w:val="En-tte"/>
        <w:tabs>
          <w:tab w:val="left" w:pos="708"/>
        </w:tabs>
        <w:ind w:right="-569"/>
        <w:jc w:val="both"/>
        <w:rPr>
          <w:rFonts w:ascii="Tahoma" w:hAnsi="Tahoma" w:cs="Tahoma"/>
          <w:sz w:val="20"/>
          <w:szCs w:val="20"/>
        </w:rPr>
      </w:pPr>
      <w:r w:rsidRPr="00651616">
        <w:rPr>
          <w:rFonts w:ascii="Tahoma" w:hAnsi="Tahoma" w:cs="Tahoma"/>
          <w:sz w:val="20"/>
          <w:szCs w:val="20"/>
        </w:rPr>
        <w:t xml:space="preserve">En cas de faute grave ou d'insuffisance professionnelle, le directeur peut mettre fin au contrat, selon les modalités </w:t>
      </w:r>
      <w:r w:rsidR="00902707" w:rsidRPr="00651616">
        <w:rPr>
          <w:rFonts w:ascii="Tahoma" w:hAnsi="Tahoma" w:cs="Tahoma"/>
          <w:sz w:val="20"/>
          <w:szCs w:val="20"/>
        </w:rPr>
        <w:t xml:space="preserve">prévues par les </w:t>
      </w:r>
      <w:r w:rsidRPr="00651616">
        <w:rPr>
          <w:rFonts w:ascii="Tahoma" w:hAnsi="Tahoma" w:cs="Tahoma"/>
          <w:sz w:val="20"/>
          <w:szCs w:val="20"/>
        </w:rPr>
        <w:t>article</w:t>
      </w:r>
      <w:r w:rsidR="00902707" w:rsidRPr="00651616">
        <w:rPr>
          <w:rFonts w:ascii="Tahoma" w:hAnsi="Tahoma" w:cs="Tahoma"/>
          <w:sz w:val="20"/>
          <w:szCs w:val="20"/>
        </w:rPr>
        <w:t>s</w:t>
      </w:r>
      <w:r w:rsidRPr="00651616">
        <w:rPr>
          <w:rFonts w:ascii="Tahoma" w:hAnsi="Tahoma" w:cs="Tahoma"/>
          <w:sz w:val="20"/>
          <w:szCs w:val="20"/>
        </w:rPr>
        <w:t xml:space="preserve"> R</w:t>
      </w:r>
      <w:r w:rsidR="00311A34" w:rsidRPr="00651616">
        <w:rPr>
          <w:rFonts w:ascii="Tahoma" w:hAnsi="Tahoma" w:cs="Tahoma"/>
          <w:sz w:val="20"/>
          <w:szCs w:val="20"/>
        </w:rPr>
        <w:t xml:space="preserve">. </w:t>
      </w:r>
      <w:r w:rsidRPr="00651616">
        <w:rPr>
          <w:rFonts w:ascii="Tahoma" w:hAnsi="Tahoma" w:cs="Tahoma"/>
          <w:sz w:val="20"/>
          <w:szCs w:val="20"/>
        </w:rPr>
        <w:t>6152-37</w:t>
      </w:r>
      <w:r w:rsidR="00B9084A" w:rsidRPr="00651616">
        <w:rPr>
          <w:rFonts w:ascii="Tahoma" w:hAnsi="Tahoma" w:cs="Tahoma"/>
          <w:sz w:val="20"/>
          <w:szCs w:val="20"/>
        </w:rPr>
        <w:t>0</w:t>
      </w:r>
      <w:r w:rsidRPr="00651616">
        <w:rPr>
          <w:rFonts w:ascii="Tahoma" w:hAnsi="Tahoma" w:cs="Tahoma"/>
          <w:sz w:val="20"/>
          <w:szCs w:val="20"/>
        </w:rPr>
        <w:t xml:space="preserve"> à 374</w:t>
      </w:r>
      <w:r w:rsidR="001307E4" w:rsidRPr="00651616">
        <w:rPr>
          <w:rFonts w:ascii="Tahoma" w:hAnsi="Tahoma" w:cs="Tahoma"/>
          <w:sz w:val="20"/>
          <w:szCs w:val="20"/>
        </w:rPr>
        <w:t xml:space="preserve"> du </w:t>
      </w:r>
      <w:r w:rsidR="00311A34" w:rsidRPr="00651616">
        <w:rPr>
          <w:rFonts w:ascii="Tahoma" w:hAnsi="Tahoma" w:cs="Tahoma"/>
          <w:sz w:val="20"/>
          <w:szCs w:val="20"/>
        </w:rPr>
        <w:t>C</w:t>
      </w:r>
      <w:r w:rsidR="001307E4" w:rsidRPr="00651616">
        <w:rPr>
          <w:rFonts w:ascii="Tahoma" w:hAnsi="Tahoma" w:cs="Tahoma"/>
          <w:sz w:val="20"/>
          <w:szCs w:val="20"/>
        </w:rPr>
        <w:t xml:space="preserve">ode de la </w:t>
      </w:r>
      <w:r w:rsidR="00311A34" w:rsidRPr="00651616">
        <w:rPr>
          <w:rFonts w:ascii="Tahoma" w:hAnsi="Tahoma" w:cs="Tahoma"/>
          <w:sz w:val="20"/>
          <w:szCs w:val="20"/>
        </w:rPr>
        <w:t>s</w:t>
      </w:r>
      <w:r w:rsidR="001307E4" w:rsidRPr="00651616">
        <w:rPr>
          <w:rFonts w:ascii="Tahoma" w:hAnsi="Tahoma" w:cs="Tahoma"/>
          <w:sz w:val="20"/>
          <w:szCs w:val="20"/>
        </w:rPr>
        <w:t xml:space="preserve">anté </w:t>
      </w:r>
      <w:r w:rsidR="00311A34" w:rsidRPr="00651616">
        <w:rPr>
          <w:rFonts w:ascii="Tahoma" w:hAnsi="Tahoma" w:cs="Tahoma"/>
          <w:sz w:val="20"/>
          <w:szCs w:val="20"/>
        </w:rPr>
        <w:t>p</w:t>
      </w:r>
      <w:r w:rsidR="001307E4" w:rsidRPr="00651616">
        <w:rPr>
          <w:rFonts w:ascii="Tahoma" w:hAnsi="Tahoma" w:cs="Tahoma"/>
          <w:sz w:val="20"/>
          <w:szCs w:val="20"/>
        </w:rPr>
        <w:t>ublique.</w:t>
      </w:r>
    </w:p>
    <w:p w14:paraId="0488F7C6" w14:textId="77777777" w:rsidR="007D09C3" w:rsidRPr="00651616" w:rsidRDefault="007D09C3" w:rsidP="009021F7">
      <w:pPr>
        <w:pStyle w:val="En-tte"/>
        <w:tabs>
          <w:tab w:val="left" w:pos="708"/>
        </w:tabs>
        <w:ind w:right="-569"/>
        <w:jc w:val="both"/>
        <w:rPr>
          <w:rFonts w:ascii="Tahoma" w:hAnsi="Tahoma" w:cs="Tahoma"/>
          <w:sz w:val="20"/>
          <w:szCs w:val="20"/>
        </w:rPr>
      </w:pPr>
    </w:p>
    <w:p w14:paraId="6487D852" w14:textId="36270EBB" w:rsidR="006E271E" w:rsidRPr="00F1464C" w:rsidRDefault="006E271E" w:rsidP="009021F7">
      <w:pPr>
        <w:pStyle w:val="En-tte"/>
        <w:tabs>
          <w:tab w:val="left" w:pos="708"/>
        </w:tabs>
        <w:ind w:right="-569"/>
        <w:jc w:val="both"/>
        <w:rPr>
          <w:rFonts w:ascii="Tahoma" w:hAnsi="Tahoma" w:cs="Tahoma"/>
          <w:color w:val="2F5496" w:themeColor="accent1" w:themeShade="BF"/>
          <w:sz w:val="20"/>
          <w:szCs w:val="20"/>
        </w:rPr>
      </w:pPr>
      <w:bookmarkStart w:id="29" w:name="_Hlk204091142"/>
      <w:r w:rsidRPr="00F1464C">
        <w:rPr>
          <w:rFonts w:ascii="Tahoma" w:hAnsi="Tahoma" w:cs="Tahoma"/>
          <w:color w:val="2F5496" w:themeColor="accent1" w:themeShade="BF"/>
          <w:sz w:val="20"/>
          <w:szCs w:val="20"/>
        </w:rPr>
        <w:t>En cas de départ temporaire ou définitif</w:t>
      </w:r>
      <w:r w:rsidR="004913FC" w:rsidRPr="00F1464C">
        <w:rPr>
          <w:rFonts w:ascii="Tahoma" w:hAnsi="Tahoma" w:cs="Tahoma"/>
          <w:color w:val="2F5496" w:themeColor="accent1" w:themeShade="BF"/>
          <w:sz w:val="20"/>
          <w:szCs w:val="20"/>
        </w:rPr>
        <w:t xml:space="preserve"> du praticien</w:t>
      </w:r>
      <w:r w:rsidRPr="00F1464C">
        <w:rPr>
          <w:rFonts w:ascii="Tahoma" w:hAnsi="Tahoma" w:cs="Tahoma"/>
          <w:color w:val="2F5496" w:themeColor="accent1" w:themeShade="BF"/>
          <w:sz w:val="20"/>
          <w:szCs w:val="20"/>
        </w:rPr>
        <w:t xml:space="preserve">, </w:t>
      </w:r>
      <w:r w:rsidRPr="00F1464C">
        <w:rPr>
          <w:rFonts w:ascii="Tahoma" w:hAnsi="Tahoma" w:cs="Tahoma"/>
          <w:color w:val="2F5496" w:themeColor="accent1" w:themeShade="BF"/>
          <w:sz w:val="20"/>
          <w:szCs w:val="20"/>
          <w:highlight w:val="yellow"/>
        </w:rPr>
        <w:t>le</w:t>
      </w:r>
      <w:r w:rsidR="00C24FAB" w:rsidRPr="00F1464C">
        <w:rPr>
          <w:rFonts w:ascii="Tahoma" w:hAnsi="Tahoma" w:cs="Tahoma"/>
          <w:color w:val="2F5496" w:themeColor="accent1" w:themeShade="BF"/>
          <w:sz w:val="20"/>
          <w:szCs w:val="20"/>
          <w:highlight w:val="yellow"/>
        </w:rPr>
        <w:t xml:space="preserve"> Centre Hospitalier de</w:t>
      </w:r>
      <w:r w:rsidR="00FB401D" w:rsidRPr="00F1464C">
        <w:rPr>
          <w:rFonts w:ascii="Tahoma" w:hAnsi="Tahoma" w:cs="Tahoma"/>
          <w:color w:val="2F5496" w:themeColor="accent1" w:themeShade="BF"/>
          <w:sz w:val="20"/>
          <w:szCs w:val="20"/>
          <w:highlight w:val="yellow"/>
        </w:rPr>
        <w:t xml:space="preserve"> XX</w:t>
      </w:r>
      <w:r w:rsidR="00FB401D" w:rsidRPr="00F1464C">
        <w:rPr>
          <w:rFonts w:ascii="Tahoma" w:hAnsi="Tahoma" w:cs="Tahoma"/>
          <w:color w:val="2F5496" w:themeColor="accent1" w:themeShade="BF"/>
          <w:sz w:val="20"/>
          <w:szCs w:val="20"/>
        </w:rPr>
        <w:t xml:space="preserve"> </w:t>
      </w:r>
      <w:r w:rsidR="00C24FAB" w:rsidRPr="00F1464C">
        <w:rPr>
          <w:rFonts w:ascii="Tahoma" w:hAnsi="Tahoma" w:cs="Tahoma"/>
          <w:color w:val="2F5496" w:themeColor="accent1" w:themeShade="BF"/>
          <w:sz w:val="20"/>
          <w:szCs w:val="20"/>
        </w:rPr>
        <w:t xml:space="preserve">pourra mettre en œuvre les dispositions de l’article L.6152-5-1, I°, du Code de la santé publique relatif au dispositif de non-concurrence, conformément </w:t>
      </w:r>
      <w:r w:rsidR="00FB401D" w:rsidRPr="00F1464C">
        <w:rPr>
          <w:rFonts w:ascii="Tahoma" w:hAnsi="Tahoma" w:cs="Tahoma"/>
          <w:color w:val="2F5496" w:themeColor="accent1" w:themeShade="BF"/>
          <w:sz w:val="20"/>
          <w:szCs w:val="20"/>
        </w:rPr>
        <w:t>aux informations et règles essentielles relatives à l'exercice des fonctions annexées au présent contrat.</w:t>
      </w:r>
      <w:r w:rsidR="00F1464C">
        <w:rPr>
          <w:rStyle w:val="Appelnotedebasdep"/>
          <w:rFonts w:ascii="Tahoma" w:hAnsi="Tahoma" w:cs="Tahoma"/>
          <w:color w:val="2F5496" w:themeColor="accent1" w:themeShade="BF"/>
          <w:sz w:val="20"/>
          <w:szCs w:val="20"/>
        </w:rPr>
        <w:footnoteReference w:id="6"/>
      </w:r>
    </w:p>
    <w:bookmarkEnd w:id="29"/>
    <w:p w14:paraId="11766BB2" w14:textId="77777777" w:rsidR="006E271E" w:rsidRPr="00651616" w:rsidRDefault="006E271E" w:rsidP="009021F7">
      <w:pPr>
        <w:pStyle w:val="En-tte"/>
        <w:tabs>
          <w:tab w:val="left" w:pos="708"/>
        </w:tabs>
        <w:ind w:right="-569"/>
        <w:jc w:val="both"/>
        <w:rPr>
          <w:rFonts w:ascii="Tahoma" w:hAnsi="Tahoma" w:cs="Tahoma"/>
          <w:sz w:val="20"/>
          <w:szCs w:val="20"/>
        </w:rPr>
      </w:pPr>
    </w:p>
    <w:p w14:paraId="6A22DFE2" w14:textId="4E5D2CD7" w:rsidR="009021F7" w:rsidRPr="00651616" w:rsidRDefault="001F010B" w:rsidP="009021F7">
      <w:pPr>
        <w:pStyle w:val="En-tte"/>
        <w:tabs>
          <w:tab w:val="left" w:pos="708"/>
        </w:tabs>
        <w:ind w:right="-569"/>
        <w:jc w:val="both"/>
        <w:rPr>
          <w:rFonts w:ascii="Tahoma" w:hAnsi="Tahoma" w:cs="Tahoma"/>
          <w:b/>
          <w:sz w:val="20"/>
          <w:szCs w:val="20"/>
          <w:u w:val="single"/>
        </w:rPr>
      </w:pPr>
      <w:r w:rsidRPr="00651616">
        <w:rPr>
          <w:rFonts w:ascii="Tahoma" w:hAnsi="Tahoma" w:cs="Tahoma"/>
          <w:b/>
          <w:sz w:val="20"/>
          <w:szCs w:val="20"/>
          <w:u w:val="single"/>
        </w:rPr>
        <w:t>ARTICLE 12 : R</w:t>
      </w:r>
      <w:r>
        <w:rPr>
          <w:rFonts w:ascii="Tahoma" w:hAnsi="Tahoma" w:cs="Tahoma"/>
          <w:b/>
          <w:sz w:val="20"/>
          <w:szCs w:val="20"/>
          <w:u w:val="single"/>
        </w:rPr>
        <w:t>È</w:t>
      </w:r>
      <w:r w:rsidRPr="00651616">
        <w:rPr>
          <w:rFonts w:ascii="Tahoma" w:hAnsi="Tahoma" w:cs="Tahoma"/>
          <w:b/>
          <w:sz w:val="20"/>
          <w:szCs w:val="20"/>
          <w:u w:val="single"/>
        </w:rPr>
        <w:t>GLEMENT DES LITIGES</w:t>
      </w:r>
    </w:p>
    <w:p w14:paraId="56F3D431" w14:textId="77777777" w:rsidR="009021F7" w:rsidRPr="00651616" w:rsidRDefault="009021F7" w:rsidP="009021F7">
      <w:pPr>
        <w:pStyle w:val="En-tte"/>
        <w:tabs>
          <w:tab w:val="left" w:pos="708"/>
        </w:tabs>
        <w:ind w:right="-569"/>
        <w:jc w:val="both"/>
        <w:rPr>
          <w:rFonts w:ascii="Tahoma" w:hAnsi="Tahoma" w:cs="Tahoma"/>
          <w:b/>
          <w:sz w:val="20"/>
          <w:szCs w:val="20"/>
          <w:u w:val="single"/>
        </w:rPr>
      </w:pPr>
    </w:p>
    <w:p w14:paraId="632035A3" w14:textId="692445EE" w:rsidR="009021F7" w:rsidRPr="00651616" w:rsidRDefault="009021F7" w:rsidP="009021F7">
      <w:pPr>
        <w:pStyle w:val="En-tte"/>
        <w:tabs>
          <w:tab w:val="left" w:pos="708"/>
        </w:tabs>
        <w:ind w:right="-569"/>
        <w:jc w:val="both"/>
        <w:rPr>
          <w:rFonts w:ascii="Tahoma" w:hAnsi="Tahoma" w:cs="Tahoma"/>
          <w:sz w:val="20"/>
          <w:szCs w:val="20"/>
        </w:rPr>
      </w:pPr>
      <w:r w:rsidRPr="00651616">
        <w:rPr>
          <w:rFonts w:ascii="Tahoma" w:hAnsi="Tahoma" w:cs="Tahoma"/>
          <w:sz w:val="20"/>
          <w:szCs w:val="20"/>
        </w:rPr>
        <w:t>En cas de difficultés liées à l’interruption, à l’exécution ou à la cessation du contrat, les parties s’engagent mutuellement, avant toute démarche contentieuse, à rechercher un règlement amiable.</w:t>
      </w:r>
    </w:p>
    <w:p w14:paraId="65B6A63F" w14:textId="77777777" w:rsidR="009021F7" w:rsidRPr="00651616" w:rsidRDefault="009021F7" w:rsidP="009021F7">
      <w:pPr>
        <w:pStyle w:val="En-tte"/>
        <w:tabs>
          <w:tab w:val="left" w:pos="708"/>
        </w:tabs>
        <w:ind w:right="-569"/>
        <w:jc w:val="both"/>
        <w:rPr>
          <w:rFonts w:ascii="Tahoma" w:hAnsi="Tahoma" w:cs="Tahoma"/>
          <w:sz w:val="20"/>
          <w:szCs w:val="20"/>
        </w:rPr>
      </w:pPr>
    </w:p>
    <w:p w14:paraId="55E267CD" w14:textId="19484B91" w:rsidR="00C34DF9" w:rsidRPr="00651616" w:rsidRDefault="00C34DF9">
      <w:pPr>
        <w:rPr>
          <w:rFonts w:ascii="Tahoma" w:hAnsi="Tahoma" w:cs="Tahoma"/>
          <w:lang w:val="fr-FR"/>
        </w:rPr>
      </w:pPr>
    </w:p>
    <w:p w14:paraId="6EF1547F" w14:textId="6CDAB2B4" w:rsidR="000350D0" w:rsidRPr="00651616" w:rsidRDefault="000350D0" w:rsidP="000350D0">
      <w:pPr>
        <w:pStyle w:val="En-tte"/>
        <w:tabs>
          <w:tab w:val="left" w:pos="708"/>
        </w:tabs>
        <w:jc w:val="both"/>
        <w:rPr>
          <w:rFonts w:ascii="Tahoma" w:hAnsi="Tahoma" w:cs="Tahoma"/>
          <w:sz w:val="20"/>
          <w:szCs w:val="20"/>
        </w:rPr>
      </w:pPr>
      <w:r w:rsidRPr="00651616">
        <w:rPr>
          <w:rFonts w:ascii="Tahoma" w:hAnsi="Tahoma" w:cs="Tahoma"/>
          <w:sz w:val="20"/>
          <w:szCs w:val="20"/>
        </w:rPr>
        <w:tab/>
      </w:r>
      <w:r w:rsidRPr="00651616">
        <w:rPr>
          <w:rFonts w:ascii="Tahoma" w:hAnsi="Tahoma" w:cs="Tahoma"/>
          <w:sz w:val="20"/>
          <w:szCs w:val="20"/>
        </w:rPr>
        <w:tab/>
      </w:r>
      <w:r w:rsidRPr="00651616">
        <w:rPr>
          <w:rFonts w:ascii="Tahoma" w:hAnsi="Tahoma" w:cs="Tahoma"/>
          <w:sz w:val="20"/>
          <w:szCs w:val="20"/>
        </w:rPr>
        <w:tab/>
        <w:t xml:space="preserve">Fait à </w:t>
      </w:r>
      <w:r w:rsidRPr="00651616">
        <w:rPr>
          <w:rFonts w:ascii="Tahoma" w:hAnsi="Tahoma" w:cs="Tahoma"/>
          <w:sz w:val="20"/>
          <w:szCs w:val="20"/>
          <w:highlight w:val="yellow"/>
        </w:rPr>
        <w:t>LIEU</w:t>
      </w:r>
      <w:r w:rsidRPr="00651616">
        <w:rPr>
          <w:rFonts w:ascii="Tahoma" w:hAnsi="Tahoma" w:cs="Tahoma"/>
          <w:sz w:val="20"/>
          <w:szCs w:val="20"/>
        </w:rPr>
        <w:t xml:space="preserve">, le </w:t>
      </w:r>
      <w:r w:rsidRPr="00651616">
        <w:rPr>
          <w:rFonts w:ascii="Tahoma" w:hAnsi="Tahoma" w:cs="Tahoma"/>
          <w:i/>
          <w:sz w:val="20"/>
          <w:szCs w:val="20"/>
          <w:highlight w:val="yellow"/>
        </w:rPr>
        <w:t>DATE</w:t>
      </w:r>
    </w:p>
    <w:p w14:paraId="3B438140" w14:textId="77777777" w:rsidR="000350D0" w:rsidRPr="00651616" w:rsidRDefault="000350D0" w:rsidP="000350D0">
      <w:pPr>
        <w:pStyle w:val="En-tte"/>
        <w:tabs>
          <w:tab w:val="left" w:pos="708"/>
        </w:tabs>
        <w:jc w:val="both"/>
        <w:rPr>
          <w:rFonts w:ascii="Tahoma" w:hAnsi="Tahoma" w:cs="Tahoma"/>
          <w:sz w:val="20"/>
          <w:szCs w:val="20"/>
        </w:rPr>
      </w:pPr>
    </w:p>
    <w:p w14:paraId="27C24A7F" w14:textId="77777777" w:rsidR="000350D0" w:rsidRPr="00651616" w:rsidRDefault="000350D0" w:rsidP="000350D0">
      <w:pPr>
        <w:pStyle w:val="En-tte"/>
        <w:tabs>
          <w:tab w:val="left" w:pos="708"/>
        </w:tabs>
        <w:jc w:val="both"/>
        <w:rPr>
          <w:rFonts w:ascii="Tahoma" w:hAnsi="Tahoma" w:cs="Tahoma"/>
          <w:sz w:val="20"/>
          <w:szCs w:val="20"/>
        </w:rPr>
      </w:pPr>
    </w:p>
    <w:p w14:paraId="63B0A03C" w14:textId="671716CF" w:rsidR="000350D0" w:rsidRPr="00651616" w:rsidRDefault="000350D0" w:rsidP="000350D0">
      <w:pPr>
        <w:pStyle w:val="En-tte"/>
        <w:tabs>
          <w:tab w:val="left" w:pos="708"/>
        </w:tabs>
        <w:jc w:val="both"/>
        <w:rPr>
          <w:rFonts w:ascii="Tahoma" w:hAnsi="Tahoma" w:cs="Tahoma"/>
          <w:sz w:val="20"/>
          <w:szCs w:val="20"/>
        </w:rPr>
      </w:pPr>
      <w:bookmarkStart w:id="30" w:name="_Hlk204091154"/>
      <w:r w:rsidRPr="00651616">
        <w:rPr>
          <w:rFonts w:ascii="Tahoma" w:hAnsi="Tahoma" w:cs="Tahoma"/>
          <w:sz w:val="20"/>
          <w:szCs w:val="20"/>
        </w:rPr>
        <w:t xml:space="preserve">Le praticien, </w:t>
      </w:r>
      <w:r w:rsidRPr="00651616">
        <w:rPr>
          <w:rFonts w:ascii="Tahoma" w:hAnsi="Tahoma" w:cs="Tahoma"/>
          <w:sz w:val="20"/>
          <w:szCs w:val="20"/>
        </w:rPr>
        <w:tab/>
      </w:r>
      <w:r w:rsidRPr="00651616">
        <w:rPr>
          <w:rFonts w:ascii="Tahoma" w:hAnsi="Tahoma" w:cs="Tahoma"/>
          <w:sz w:val="20"/>
          <w:szCs w:val="20"/>
        </w:rPr>
        <w:tab/>
      </w:r>
      <w:r w:rsidR="00BC218A" w:rsidRPr="00BC218A">
        <w:rPr>
          <w:rFonts w:ascii="Tahoma" w:hAnsi="Tahoma" w:cs="Tahoma"/>
          <w:sz w:val="20"/>
          <w:szCs w:val="20"/>
          <w:highlight w:val="yellow"/>
        </w:rPr>
        <w:t xml:space="preserve">La Directrice / </w:t>
      </w:r>
      <w:r w:rsidRPr="00BC218A">
        <w:rPr>
          <w:rFonts w:ascii="Tahoma" w:hAnsi="Tahoma" w:cs="Tahoma"/>
          <w:sz w:val="20"/>
          <w:szCs w:val="20"/>
          <w:highlight w:val="yellow"/>
        </w:rPr>
        <w:t>Le Directeur</w:t>
      </w:r>
      <w:r w:rsidRPr="00651616">
        <w:rPr>
          <w:rFonts w:ascii="Tahoma" w:hAnsi="Tahoma" w:cs="Tahoma"/>
          <w:sz w:val="20"/>
          <w:szCs w:val="20"/>
        </w:rPr>
        <w:t>,</w:t>
      </w:r>
    </w:p>
    <w:bookmarkEnd w:id="30"/>
    <w:p w14:paraId="0587AD75" w14:textId="5AF39239" w:rsidR="000350D0" w:rsidRPr="00651616" w:rsidRDefault="000350D0">
      <w:pPr>
        <w:rPr>
          <w:rFonts w:ascii="Tahoma" w:hAnsi="Tahoma" w:cs="Tahoma"/>
          <w:lang w:val="fr-FR"/>
        </w:rPr>
      </w:pPr>
    </w:p>
    <w:p w14:paraId="6052650B" w14:textId="77777777" w:rsidR="00475C1F" w:rsidRPr="00BC218A" w:rsidRDefault="00475C1F">
      <w:pPr>
        <w:rPr>
          <w:rFonts w:ascii="Tahoma" w:hAnsi="Tahoma" w:cs="Tahoma"/>
          <w:sz w:val="20"/>
          <w:szCs w:val="20"/>
          <w:lang w:val="fr-FR"/>
        </w:rPr>
      </w:pPr>
    </w:p>
    <w:p w14:paraId="556A8213" w14:textId="7A34DE8C" w:rsidR="00475C1F" w:rsidRPr="00BC218A" w:rsidRDefault="00651616" w:rsidP="00475C1F">
      <w:pPr>
        <w:rPr>
          <w:rFonts w:ascii="Tahoma" w:hAnsi="Tahoma" w:cs="Tahoma"/>
          <w:sz w:val="20"/>
          <w:szCs w:val="20"/>
          <w:lang w:val="fr-FR"/>
        </w:rPr>
      </w:pPr>
      <w:bookmarkStart w:id="31" w:name="_Hlk204091162"/>
      <w:bookmarkStart w:id="32" w:name="_Hlk203747058"/>
      <w:r w:rsidRPr="00BC218A">
        <w:rPr>
          <w:rFonts w:ascii="Tahoma" w:hAnsi="Tahoma" w:cs="Tahoma"/>
          <w:bCs/>
          <w:sz w:val="20"/>
          <w:szCs w:val="20"/>
        </w:rPr>
        <w:sym w:font="Wingdings 2" w:char="F031"/>
      </w:r>
      <w:r w:rsidRPr="00BC218A">
        <w:rPr>
          <w:rFonts w:ascii="Tahoma" w:hAnsi="Tahoma" w:cs="Tahoma"/>
          <w:bCs/>
          <w:sz w:val="20"/>
          <w:szCs w:val="20"/>
        </w:rPr>
        <w:t xml:space="preserve"> </w:t>
      </w:r>
      <w:r w:rsidR="00475C1F" w:rsidRPr="00BC218A">
        <w:rPr>
          <w:rFonts w:ascii="Tahoma" w:hAnsi="Tahoma" w:cs="Tahoma"/>
          <w:sz w:val="20"/>
          <w:szCs w:val="20"/>
          <w:lang w:val="fr-FR"/>
        </w:rPr>
        <w:t xml:space="preserve">Fait en trois exemplaires : </w:t>
      </w:r>
    </w:p>
    <w:p w14:paraId="720D0936" w14:textId="695800F8" w:rsidR="00475C1F" w:rsidRPr="00BC218A" w:rsidRDefault="00475C1F" w:rsidP="00D53442">
      <w:pPr>
        <w:pStyle w:val="Paragraphedeliste"/>
        <w:numPr>
          <w:ilvl w:val="0"/>
          <w:numId w:val="12"/>
        </w:numPr>
        <w:rPr>
          <w:rFonts w:ascii="Tahoma" w:hAnsi="Tahoma" w:cs="Tahoma"/>
          <w:sz w:val="18"/>
          <w:szCs w:val="18"/>
          <w:lang w:val="fr-FR"/>
        </w:rPr>
      </w:pPr>
      <w:r w:rsidRPr="00BC218A">
        <w:rPr>
          <w:rFonts w:ascii="Tahoma" w:hAnsi="Tahoma" w:cs="Tahoma"/>
          <w:sz w:val="18"/>
          <w:szCs w:val="18"/>
          <w:lang w:val="fr-FR"/>
        </w:rPr>
        <w:t>Praticien (1)</w:t>
      </w:r>
    </w:p>
    <w:p w14:paraId="7927558C" w14:textId="0ACA7A6F" w:rsidR="00475C1F" w:rsidRPr="00BC218A" w:rsidRDefault="00475C1F" w:rsidP="00D53442">
      <w:pPr>
        <w:pStyle w:val="Paragraphedeliste"/>
        <w:numPr>
          <w:ilvl w:val="0"/>
          <w:numId w:val="12"/>
        </w:numPr>
        <w:rPr>
          <w:rFonts w:ascii="Tahoma" w:hAnsi="Tahoma" w:cs="Tahoma"/>
          <w:sz w:val="18"/>
          <w:szCs w:val="18"/>
          <w:lang w:val="fr-FR"/>
        </w:rPr>
      </w:pPr>
      <w:r w:rsidRPr="00BC218A">
        <w:rPr>
          <w:rFonts w:ascii="Tahoma" w:hAnsi="Tahoma" w:cs="Tahoma"/>
          <w:sz w:val="18"/>
          <w:szCs w:val="18"/>
          <w:lang w:val="fr-FR"/>
        </w:rPr>
        <w:t>Dossier administratif (1)</w:t>
      </w:r>
    </w:p>
    <w:p w14:paraId="7509E2A7" w14:textId="081488F5" w:rsidR="00475C1F" w:rsidRPr="00BC218A" w:rsidRDefault="00475C1F" w:rsidP="00D53442">
      <w:pPr>
        <w:pStyle w:val="Paragraphedeliste"/>
        <w:numPr>
          <w:ilvl w:val="0"/>
          <w:numId w:val="12"/>
        </w:numPr>
        <w:rPr>
          <w:rFonts w:ascii="Tahoma" w:hAnsi="Tahoma" w:cs="Tahoma"/>
          <w:sz w:val="18"/>
          <w:szCs w:val="18"/>
          <w:lang w:val="fr-FR"/>
        </w:rPr>
      </w:pPr>
      <w:r w:rsidRPr="00BC218A">
        <w:rPr>
          <w:rFonts w:ascii="Tahoma" w:hAnsi="Tahoma" w:cs="Tahoma"/>
          <w:sz w:val="18"/>
          <w:szCs w:val="18"/>
          <w:lang w:val="fr-FR"/>
        </w:rPr>
        <w:t>Trésorerie (1)</w:t>
      </w:r>
    </w:p>
    <w:bookmarkEnd w:id="31"/>
    <w:p w14:paraId="1749182E" w14:textId="5374C82E" w:rsidR="00475C1F" w:rsidRPr="00BC218A" w:rsidRDefault="00475C1F" w:rsidP="00475C1F">
      <w:pPr>
        <w:rPr>
          <w:rFonts w:ascii="Tahoma" w:hAnsi="Tahoma" w:cs="Tahoma"/>
          <w:sz w:val="20"/>
          <w:szCs w:val="20"/>
          <w:lang w:val="fr-FR"/>
        </w:rPr>
      </w:pPr>
    </w:p>
    <w:p w14:paraId="67A426DE" w14:textId="6A2F9C1E" w:rsidR="00475C1F" w:rsidRPr="00BC218A" w:rsidRDefault="006E271E">
      <w:pPr>
        <w:rPr>
          <w:rFonts w:ascii="Tahoma" w:hAnsi="Tahoma" w:cs="Tahoma"/>
          <w:i/>
          <w:iCs/>
          <w:sz w:val="20"/>
          <w:szCs w:val="20"/>
          <w:u w:val="single"/>
          <w:lang w:val="fr-FR"/>
        </w:rPr>
      </w:pPr>
      <w:bookmarkStart w:id="33" w:name="_Hlk204091166"/>
      <w:bookmarkEnd w:id="32"/>
      <w:r w:rsidRPr="00BC218A">
        <w:rPr>
          <w:rFonts w:ascii="Tahoma" w:hAnsi="Tahoma" w:cs="Tahoma"/>
          <w:i/>
          <w:iCs/>
          <w:sz w:val="20"/>
          <w:szCs w:val="20"/>
          <w:u w:val="single"/>
          <w:lang w:val="fr-FR"/>
        </w:rPr>
        <w:t>Pièce jointe :</w:t>
      </w:r>
    </w:p>
    <w:p w14:paraId="3F850929" w14:textId="33F00B90" w:rsidR="006E271E" w:rsidRPr="00BC218A" w:rsidRDefault="006E271E" w:rsidP="006E271E">
      <w:pPr>
        <w:pStyle w:val="Paragraphedeliste"/>
        <w:numPr>
          <w:ilvl w:val="0"/>
          <w:numId w:val="14"/>
        </w:numPr>
        <w:rPr>
          <w:rFonts w:ascii="Tahoma" w:hAnsi="Tahoma" w:cs="Tahoma"/>
          <w:i/>
          <w:iCs/>
          <w:sz w:val="18"/>
          <w:szCs w:val="18"/>
          <w:u w:val="single"/>
          <w:lang w:val="fr-FR"/>
        </w:rPr>
      </w:pPr>
      <w:r w:rsidRPr="00BC218A">
        <w:rPr>
          <w:rFonts w:ascii="Tahoma" w:hAnsi="Tahoma" w:cs="Tahoma"/>
          <w:i/>
          <w:iCs/>
          <w:sz w:val="18"/>
          <w:szCs w:val="18"/>
          <w:lang w:val="fr-FR"/>
        </w:rPr>
        <w:t>Informations et règles essentielles relatives à l'exercice des fonctions</w:t>
      </w:r>
      <w:bookmarkEnd w:id="33"/>
    </w:p>
    <w:sectPr w:rsidR="006E271E" w:rsidRPr="00BC218A" w:rsidSect="00D5344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FF8A5" w14:textId="77777777" w:rsidR="00327A87" w:rsidRDefault="00327A87">
      <w:pPr>
        <w:spacing w:after="0" w:line="240" w:lineRule="auto"/>
      </w:pPr>
      <w:r>
        <w:separator/>
      </w:r>
    </w:p>
  </w:endnote>
  <w:endnote w:type="continuationSeparator" w:id="0">
    <w:p w14:paraId="4506DAD8" w14:textId="77777777" w:rsidR="00327A87" w:rsidRDefault="00327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27A0" w14:textId="77777777" w:rsidR="00124FEB" w:rsidRDefault="00124FE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805203151"/>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7A8D531A" w14:textId="48BF011B" w:rsidR="00F04CC3" w:rsidRPr="00936233" w:rsidRDefault="00F04CC3" w:rsidP="00936233">
            <w:pPr>
              <w:pStyle w:val="Pieddepage"/>
              <w:jc w:val="right"/>
              <w:rPr>
                <w:rFonts w:ascii="Tahoma" w:hAnsi="Tahoma" w:cs="Tahoma"/>
                <w:sz w:val="18"/>
                <w:szCs w:val="18"/>
              </w:rPr>
            </w:pPr>
            <w:r w:rsidRPr="004272FA">
              <w:rPr>
                <w:rFonts w:ascii="Tahoma" w:hAnsi="Tahoma" w:cs="Tahoma"/>
                <w:sz w:val="18"/>
                <w:szCs w:val="18"/>
                <w:lang w:val="fr-FR"/>
              </w:rPr>
              <w:t xml:space="preserve">Page </w:t>
            </w:r>
            <w:r w:rsidRPr="004272FA">
              <w:rPr>
                <w:rFonts w:ascii="Tahoma" w:hAnsi="Tahoma" w:cs="Tahoma"/>
                <w:b/>
                <w:bCs/>
                <w:sz w:val="18"/>
                <w:szCs w:val="18"/>
              </w:rPr>
              <w:fldChar w:fldCharType="begin"/>
            </w:r>
            <w:r w:rsidRPr="004272FA">
              <w:rPr>
                <w:rFonts w:ascii="Tahoma" w:hAnsi="Tahoma" w:cs="Tahoma"/>
                <w:b/>
                <w:bCs/>
                <w:sz w:val="18"/>
                <w:szCs w:val="18"/>
              </w:rPr>
              <w:instrText>PAGE</w:instrText>
            </w:r>
            <w:r w:rsidRPr="004272FA">
              <w:rPr>
                <w:rFonts w:ascii="Tahoma" w:hAnsi="Tahoma" w:cs="Tahoma"/>
                <w:b/>
                <w:bCs/>
                <w:sz w:val="18"/>
                <w:szCs w:val="18"/>
              </w:rPr>
              <w:fldChar w:fldCharType="separate"/>
            </w:r>
            <w:r w:rsidRPr="004272FA">
              <w:rPr>
                <w:rFonts w:ascii="Tahoma" w:hAnsi="Tahoma" w:cs="Tahoma"/>
                <w:b/>
                <w:bCs/>
                <w:sz w:val="18"/>
                <w:szCs w:val="18"/>
                <w:lang w:val="fr-FR"/>
              </w:rPr>
              <w:t>2</w:t>
            </w:r>
            <w:r w:rsidRPr="004272FA">
              <w:rPr>
                <w:rFonts w:ascii="Tahoma" w:hAnsi="Tahoma" w:cs="Tahoma"/>
                <w:b/>
                <w:bCs/>
                <w:sz w:val="18"/>
                <w:szCs w:val="18"/>
              </w:rPr>
              <w:fldChar w:fldCharType="end"/>
            </w:r>
            <w:r w:rsidRPr="004272FA">
              <w:rPr>
                <w:rFonts w:ascii="Tahoma" w:hAnsi="Tahoma" w:cs="Tahoma"/>
                <w:sz w:val="18"/>
                <w:szCs w:val="18"/>
                <w:lang w:val="fr-FR"/>
              </w:rPr>
              <w:t xml:space="preserve"> sur </w:t>
            </w:r>
            <w:r w:rsidRPr="004272FA">
              <w:rPr>
                <w:rFonts w:ascii="Tahoma" w:hAnsi="Tahoma" w:cs="Tahoma"/>
                <w:b/>
                <w:bCs/>
                <w:sz w:val="18"/>
                <w:szCs w:val="18"/>
              </w:rPr>
              <w:fldChar w:fldCharType="begin"/>
            </w:r>
            <w:r w:rsidRPr="004272FA">
              <w:rPr>
                <w:rFonts w:ascii="Tahoma" w:hAnsi="Tahoma" w:cs="Tahoma"/>
                <w:b/>
                <w:bCs/>
                <w:sz w:val="18"/>
                <w:szCs w:val="18"/>
              </w:rPr>
              <w:instrText>NUMPAGES</w:instrText>
            </w:r>
            <w:r w:rsidRPr="004272FA">
              <w:rPr>
                <w:rFonts w:ascii="Tahoma" w:hAnsi="Tahoma" w:cs="Tahoma"/>
                <w:b/>
                <w:bCs/>
                <w:sz w:val="18"/>
                <w:szCs w:val="18"/>
              </w:rPr>
              <w:fldChar w:fldCharType="separate"/>
            </w:r>
            <w:r w:rsidRPr="004272FA">
              <w:rPr>
                <w:rFonts w:ascii="Tahoma" w:hAnsi="Tahoma" w:cs="Tahoma"/>
                <w:b/>
                <w:bCs/>
                <w:sz w:val="18"/>
                <w:szCs w:val="18"/>
                <w:lang w:val="fr-FR"/>
              </w:rPr>
              <w:t>2</w:t>
            </w:r>
            <w:r w:rsidRPr="004272FA">
              <w:rPr>
                <w:rFonts w:ascii="Tahoma" w:hAnsi="Tahoma" w:cs="Tahoma"/>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38058984"/>
      <w:docPartObj>
        <w:docPartGallery w:val="Page Numbers (Bottom of Page)"/>
        <w:docPartUnique/>
      </w:docPartObj>
    </w:sdtPr>
    <w:sdtEndPr/>
    <w:sdtContent>
      <w:sdt>
        <w:sdtPr>
          <w:rPr>
            <w:rFonts w:ascii="Tahoma" w:hAnsi="Tahoma" w:cs="Tahoma"/>
            <w:sz w:val="18"/>
            <w:szCs w:val="18"/>
          </w:rPr>
          <w:id w:val="-1766839254"/>
          <w:docPartObj>
            <w:docPartGallery w:val="Page Numbers (Top of Page)"/>
            <w:docPartUnique/>
          </w:docPartObj>
        </w:sdtPr>
        <w:sdtEndPr/>
        <w:sdtContent>
          <w:p w14:paraId="7327ABC8" w14:textId="65FA2735" w:rsidR="00F04CC3" w:rsidRPr="00936233" w:rsidRDefault="00F04CC3" w:rsidP="00936233">
            <w:pPr>
              <w:pStyle w:val="Pieddepage"/>
              <w:jc w:val="right"/>
              <w:rPr>
                <w:rFonts w:ascii="Tahoma" w:hAnsi="Tahoma" w:cs="Tahoma"/>
                <w:sz w:val="18"/>
                <w:szCs w:val="18"/>
              </w:rPr>
            </w:pPr>
            <w:r w:rsidRPr="004272FA">
              <w:rPr>
                <w:rFonts w:ascii="Tahoma" w:hAnsi="Tahoma" w:cs="Tahoma"/>
                <w:sz w:val="18"/>
                <w:szCs w:val="18"/>
                <w:lang w:val="fr-FR"/>
              </w:rPr>
              <w:t xml:space="preserve">Page </w:t>
            </w:r>
            <w:r w:rsidRPr="004272FA">
              <w:rPr>
                <w:rFonts w:ascii="Tahoma" w:hAnsi="Tahoma" w:cs="Tahoma"/>
                <w:b/>
                <w:bCs/>
                <w:sz w:val="18"/>
                <w:szCs w:val="18"/>
              </w:rPr>
              <w:fldChar w:fldCharType="begin"/>
            </w:r>
            <w:r w:rsidRPr="004272FA">
              <w:rPr>
                <w:rFonts w:ascii="Tahoma" w:hAnsi="Tahoma" w:cs="Tahoma"/>
                <w:b/>
                <w:bCs/>
                <w:sz w:val="18"/>
                <w:szCs w:val="18"/>
              </w:rPr>
              <w:instrText>PAGE</w:instrText>
            </w:r>
            <w:r w:rsidRPr="004272FA">
              <w:rPr>
                <w:rFonts w:ascii="Tahoma" w:hAnsi="Tahoma" w:cs="Tahoma"/>
                <w:b/>
                <w:bCs/>
                <w:sz w:val="18"/>
                <w:szCs w:val="18"/>
              </w:rPr>
              <w:fldChar w:fldCharType="separate"/>
            </w:r>
            <w:r w:rsidRPr="004272FA">
              <w:rPr>
                <w:rFonts w:ascii="Tahoma" w:hAnsi="Tahoma" w:cs="Tahoma"/>
                <w:b/>
                <w:bCs/>
                <w:sz w:val="18"/>
                <w:szCs w:val="18"/>
                <w:lang w:val="fr-FR"/>
              </w:rPr>
              <w:t>2</w:t>
            </w:r>
            <w:r w:rsidRPr="004272FA">
              <w:rPr>
                <w:rFonts w:ascii="Tahoma" w:hAnsi="Tahoma" w:cs="Tahoma"/>
                <w:b/>
                <w:bCs/>
                <w:sz w:val="18"/>
                <w:szCs w:val="18"/>
              </w:rPr>
              <w:fldChar w:fldCharType="end"/>
            </w:r>
            <w:r w:rsidRPr="004272FA">
              <w:rPr>
                <w:rFonts w:ascii="Tahoma" w:hAnsi="Tahoma" w:cs="Tahoma"/>
                <w:sz w:val="18"/>
                <w:szCs w:val="18"/>
                <w:lang w:val="fr-FR"/>
              </w:rPr>
              <w:t xml:space="preserve"> sur </w:t>
            </w:r>
            <w:r w:rsidRPr="004272FA">
              <w:rPr>
                <w:rFonts w:ascii="Tahoma" w:hAnsi="Tahoma" w:cs="Tahoma"/>
                <w:b/>
                <w:bCs/>
                <w:sz w:val="18"/>
                <w:szCs w:val="18"/>
              </w:rPr>
              <w:fldChar w:fldCharType="begin"/>
            </w:r>
            <w:r w:rsidRPr="004272FA">
              <w:rPr>
                <w:rFonts w:ascii="Tahoma" w:hAnsi="Tahoma" w:cs="Tahoma"/>
                <w:b/>
                <w:bCs/>
                <w:sz w:val="18"/>
                <w:szCs w:val="18"/>
              </w:rPr>
              <w:instrText>NUMPAGES</w:instrText>
            </w:r>
            <w:r w:rsidRPr="004272FA">
              <w:rPr>
                <w:rFonts w:ascii="Tahoma" w:hAnsi="Tahoma" w:cs="Tahoma"/>
                <w:b/>
                <w:bCs/>
                <w:sz w:val="18"/>
                <w:szCs w:val="18"/>
              </w:rPr>
              <w:fldChar w:fldCharType="separate"/>
            </w:r>
            <w:r w:rsidRPr="004272FA">
              <w:rPr>
                <w:rFonts w:ascii="Tahoma" w:hAnsi="Tahoma" w:cs="Tahoma"/>
                <w:b/>
                <w:bCs/>
                <w:sz w:val="18"/>
                <w:szCs w:val="18"/>
                <w:lang w:val="fr-FR"/>
              </w:rPr>
              <w:t>2</w:t>
            </w:r>
            <w:r w:rsidRPr="004272FA">
              <w:rPr>
                <w:rFonts w:ascii="Tahoma" w:hAnsi="Tahoma" w:cs="Taho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D85EA" w14:textId="77777777" w:rsidR="00327A87" w:rsidRDefault="00327A87">
      <w:pPr>
        <w:spacing w:after="0" w:line="240" w:lineRule="auto"/>
      </w:pPr>
      <w:r>
        <w:separator/>
      </w:r>
    </w:p>
  </w:footnote>
  <w:footnote w:type="continuationSeparator" w:id="0">
    <w:p w14:paraId="63C6166D" w14:textId="77777777" w:rsidR="00327A87" w:rsidRDefault="00327A87">
      <w:pPr>
        <w:spacing w:after="0" w:line="240" w:lineRule="auto"/>
      </w:pPr>
      <w:r>
        <w:continuationSeparator/>
      </w:r>
    </w:p>
  </w:footnote>
  <w:footnote w:id="1">
    <w:p w14:paraId="26631578" w14:textId="3AA12A8A" w:rsidR="00DB2721" w:rsidRPr="00041411" w:rsidRDefault="00DB2721" w:rsidP="009129CE">
      <w:pPr>
        <w:pStyle w:val="Notedebasdepage"/>
        <w:ind w:right="-563"/>
        <w:jc w:val="both"/>
        <w:rPr>
          <w:rFonts w:ascii="Tahoma" w:hAnsi="Tahoma" w:cs="Tahoma"/>
          <w:sz w:val="18"/>
          <w:szCs w:val="18"/>
          <w:lang w:val="fr-FR"/>
        </w:rPr>
      </w:pPr>
      <w:r w:rsidRPr="00041411">
        <w:rPr>
          <w:rStyle w:val="Appelnotedebasdep"/>
          <w:rFonts w:ascii="Tahoma" w:hAnsi="Tahoma" w:cs="Tahoma"/>
          <w:sz w:val="18"/>
          <w:szCs w:val="18"/>
          <w:lang w:val="fr-FR"/>
        </w:rPr>
        <w:footnoteRef/>
      </w:r>
      <w:r w:rsidRPr="00041411">
        <w:rPr>
          <w:rFonts w:ascii="Tahoma" w:hAnsi="Tahoma" w:cs="Tahoma"/>
          <w:sz w:val="18"/>
          <w:szCs w:val="18"/>
          <w:lang w:val="fr-FR"/>
        </w:rPr>
        <w:t xml:space="preserve"> </w:t>
      </w:r>
      <w:r w:rsidRPr="00041411">
        <w:rPr>
          <w:rFonts w:ascii="Tahoma" w:hAnsi="Tahoma" w:cs="Tahoma"/>
          <w:i/>
          <w:iCs/>
          <w:sz w:val="18"/>
          <w:szCs w:val="18"/>
          <w:lang w:val="fr-FR"/>
        </w:rPr>
        <w:t xml:space="preserve">Commentaire FHF : Au choix de l’établissement </w:t>
      </w:r>
      <w:bookmarkStart w:id="3" w:name="_Hlk204347050"/>
      <w:r>
        <w:rPr>
          <w:rFonts w:ascii="Tahoma" w:hAnsi="Tahoma" w:cs="Tahoma"/>
          <w:i/>
          <w:iCs/>
          <w:sz w:val="18"/>
          <w:szCs w:val="18"/>
          <w:lang w:val="fr-FR"/>
        </w:rPr>
        <w:t>en cas de</w:t>
      </w:r>
      <w:r w:rsidRPr="00041411">
        <w:rPr>
          <w:rFonts w:ascii="Tahoma" w:hAnsi="Tahoma" w:cs="Tahoma"/>
          <w:i/>
          <w:iCs/>
          <w:sz w:val="18"/>
          <w:szCs w:val="18"/>
          <w:lang w:val="fr-FR"/>
        </w:rPr>
        <w:t xml:space="preserve"> mise en œuvre du dispositif prévu au I de l’article L. 6152-5-1 du Code de la santé publique</w:t>
      </w:r>
      <w:bookmarkEnd w:id="3"/>
      <w:r w:rsidR="009C7FC8">
        <w:rPr>
          <w:rFonts w:ascii="Tahoma" w:hAnsi="Tahoma" w:cs="Tahoma"/>
          <w:i/>
          <w:iCs/>
          <w:sz w:val="18"/>
          <w:szCs w:val="18"/>
          <w:lang w:val="fr-FR"/>
        </w:rPr>
        <w:t>.</w:t>
      </w:r>
    </w:p>
  </w:footnote>
  <w:footnote w:id="2">
    <w:p w14:paraId="5905CE86" w14:textId="0C307147" w:rsidR="009129CE" w:rsidRPr="009129CE" w:rsidRDefault="009129CE">
      <w:pPr>
        <w:pStyle w:val="Notedebasdepage"/>
        <w:rPr>
          <w:rFonts w:ascii="Tahoma" w:hAnsi="Tahoma" w:cs="Tahoma"/>
          <w:i/>
          <w:iCs/>
          <w:sz w:val="18"/>
          <w:szCs w:val="18"/>
          <w:lang w:val="fr-FR"/>
        </w:rPr>
      </w:pPr>
      <w:r>
        <w:rPr>
          <w:rStyle w:val="Appelnotedebasdep"/>
        </w:rPr>
        <w:footnoteRef/>
      </w:r>
      <w:r>
        <w:t xml:space="preserve"> </w:t>
      </w:r>
      <w:r w:rsidRPr="00041411">
        <w:rPr>
          <w:rFonts w:ascii="Tahoma" w:hAnsi="Tahoma" w:cs="Tahoma"/>
          <w:i/>
          <w:iCs/>
          <w:sz w:val="18"/>
          <w:szCs w:val="18"/>
          <w:lang w:val="fr-FR"/>
        </w:rPr>
        <w:t xml:space="preserve">Commentaire FHF : </w:t>
      </w:r>
      <w:r>
        <w:rPr>
          <w:rFonts w:ascii="Tahoma" w:hAnsi="Tahoma" w:cs="Tahoma"/>
          <w:i/>
          <w:iCs/>
          <w:sz w:val="18"/>
          <w:szCs w:val="18"/>
          <w:lang w:val="fr-FR"/>
        </w:rPr>
        <w:t xml:space="preserve">Le contrat est conclu pour une </w:t>
      </w:r>
      <w:r w:rsidRPr="009129CE">
        <w:rPr>
          <w:rFonts w:ascii="Tahoma" w:hAnsi="Tahoma" w:cs="Tahoma"/>
          <w:i/>
          <w:iCs/>
          <w:sz w:val="18"/>
          <w:szCs w:val="18"/>
          <w:lang w:val="fr-FR"/>
        </w:rPr>
        <w:t xml:space="preserve">durée </w:t>
      </w:r>
      <w:proofErr w:type="spellStart"/>
      <w:r w:rsidRPr="009129CE">
        <w:rPr>
          <w:rFonts w:ascii="Tahoma" w:hAnsi="Tahoma" w:cs="Tahoma"/>
          <w:i/>
          <w:iCs/>
          <w:sz w:val="18"/>
          <w:szCs w:val="18"/>
          <w:lang w:val="fr-FR"/>
        </w:rPr>
        <w:t>initiale</w:t>
      </w:r>
      <w:proofErr w:type="spellEnd"/>
      <w:r w:rsidRPr="009129CE">
        <w:rPr>
          <w:rFonts w:ascii="Tahoma" w:hAnsi="Tahoma" w:cs="Tahoma"/>
          <w:i/>
          <w:iCs/>
          <w:sz w:val="18"/>
          <w:szCs w:val="18"/>
          <w:lang w:val="fr-FR"/>
        </w:rPr>
        <w:t xml:space="preserve"> de 6 mois maximum</w:t>
      </w:r>
      <w:r>
        <w:rPr>
          <w:rFonts w:ascii="Tahoma" w:hAnsi="Tahoma" w:cs="Tahoma"/>
          <w:i/>
          <w:iCs/>
          <w:sz w:val="18"/>
          <w:szCs w:val="18"/>
          <w:lang w:val="fr-FR"/>
        </w:rPr>
        <w:t>.</w:t>
      </w:r>
    </w:p>
  </w:footnote>
  <w:footnote w:id="3">
    <w:p w14:paraId="149A2FF8" w14:textId="10C8D315" w:rsidR="00F15459" w:rsidRPr="00F15459" w:rsidRDefault="00F15459" w:rsidP="00F15459">
      <w:pPr>
        <w:pStyle w:val="Notedebasdepage"/>
        <w:ind w:right="-563"/>
        <w:jc w:val="both"/>
        <w:rPr>
          <w:lang w:val="fr-FR"/>
        </w:rPr>
      </w:pPr>
      <w:r>
        <w:rPr>
          <w:rStyle w:val="Appelnotedebasdep"/>
        </w:rPr>
        <w:footnoteRef/>
      </w:r>
      <w:r>
        <w:t xml:space="preserve"> </w:t>
      </w:r>
      <w:r w:rsidRPr="00041411">
        <w:rPr>
          <w:rFonts w:ascii="Tahoma" w:hAnsi="Tahoma" w:cs="Tahoma"/>
          <w:i/>
          <w:iCs/>
          <w:sz w:val="18"/>
          <w:szCs w:val="18"/>
          <w:lang w:val="fr-FR"/>
        </w:rPr>
        <w:t>Commentaire FHF :</w:t>
      </w:r>
      <w:r>
        <w:rPr>
          <w:rFonts w:ascii="Tahoma" w:hAnsi="Tahoma" w:cs="Tahoma"/>
          <w:i/>
          <w:iCs/>
          <w:sz w:val="18"/>
          <w:szCs w:val="18"/>
          <w:lang w:val="fr-FR"/>
        </w:rPr>
        <w:t xml:space="preserve"> En cas de temps partiel, il convient d’insérer dans le contrat – ou l’avenant – le paragraphe suivant : </w:t>
      </w:r>
      <w:r w:rsidRPr="00700D4F">
        <w:rPr>
          <w:rFonts w:ascii="Tahoma" w:hAnsi="Tahoma" w:cs="Tahoma"/>
          <w:sz w:val="18"/>
          <w:szCs w:val="18"/>
          <w:lang w:val="fr-FR"/>
        </w:rPr>
        <w:t xml:space="preserve">« En cas d’activité lucrative extérieure au Centre Hospitalier de </w:t>
      </w:r>
      <w:r w:rsidRPr="00700D4F">
        <w:rPr>
          <w:rFonts w:ascii="Tahoma" w:hAnsi="Tahoma" w:cs="Tahoma"/>
          <w:sz w:val="18"/>
          <w:szCs w:val="18"/>
          <w:highlight w:val="yellow"/>
          <w:lang w:val="fr-FR"/>
        </w:rPr>
        <w:t>XX</w:t>
      </w:r>
      <w:r w:rsidRPr="00700D4F">
        <w:rPr>
          <w:rFonts w:ascii="Tahoma" w:hAnsi="Tahoma" w:cs="Tahoma"/>
          <w:sz w:val="18"/>
          <w:szCs w:val="18"/>
          <w:lang w:val="fr-FR"/>
        </w:rPr>
        <w:t xml:space="preserve">, le praticien exerçant à temps partiel doit en informer par écrit le directeur du Centre Hospitalier de </w:t>
      </w:r>
      <w:r w:rsidRPr="00700D4F">
        <w:rPr>
          <w:rFonts w:ascii="Tahoma" w:hAnsi="Tahoma" w:cs="Tahoma"/>
          <w:sz w:val="18"/>
          <w:szCs w:val="18"/>
          <w:highlight w:val="yellow"/>
          <w:lang w:val="fr-FR"/>
        </w:rPr>
        <w:t xml:space="preserve">XX </w:t>
      </w:r>
      <w:r w:rsidRPr="00700D4F">
        <w:rPr>
          <w:rFonts w:ascii="Tahoma" w:hAnsi="Tahoma" w:cs="Tahoma"/>
          <w:sz w:val="18"/>
          <w:szCs w:val="18"/>
          <w:lang w:val="fr-FR"/>
        </w:rPr>
        <w:t xml:space="preserve">deux mois avant le début de cette activité et fournir les justificatifs attestant du lieu d’exercice de cette activité et du type de mission. Cette activité ne doit pas mettre en cause le bon fonctionnement du service ni nuire à l’accomplissement des missions confiées au praticien et peut conduire le Centre Hospitalier de </w:t>
      </w:r>
      <w:r w:rsidRPr="00700D4F">
        <w:rPr>
          <w:rFonts w:ascii="Tahoma" w:hAnsi="Tahoma" w:cs="Tahoma"/>
          <w:sz w:val="18"/>
          <w:szCs w:val="18"/>
          <w:highlight w:val="yellow"/>
          <w:lang w:val="fr-FR"/>
        </w:rPr>
        <w:t>XX</w:t>
      </w:r>
      <w:r w:rsidRPr="00700D4F">
        <w:rPr>
          <w:rFonts w:ascii="Tahoma" w:hAnsi="Tahoma" w:cs="Tahoma"/>
          <w:sz w:val="18"/>
          <w:szCs w:val="18"/>
          <w:lang w:val="fr-FR"/>
        </w:rPr>
        <w:t xml:space="preserve"> à mettre en œuvre les dispositions de l’article L. 6152-5-1, II° du Code de la santé publique relatif au dispositif de non-concurrence</w:t>
      </w:r>
      <w:r>
        <w:rPr>
          <w:rFonts w:ascii="Tahoma" w:hAnsi="Tahoma" w:cs="Tahoma"/>
          <w:i/>
          <w:iCs/>
          <w:sz w:val="18"/>
          <w:szCs w:val="18"/>
          <w:lang w:val="fr-FR"/>
        </w:rPr>
        <w:t> ».</w:t>
      </w:r>
    </w:p>
  </w:footnote>
  <w:footnote w:id="4">
    <w:p w14:paraId="2917A448" w14:textId="23062F49" w:rsidR="00BE64D1" w:rsidRPr="00BD4C6A" w:rsidRDefault="00BE64D1" w:rsidP="00D9256D">
      <w:pPr>
        <w:pStyle w:val="Notedebasdepage"/>
        <w:ind w:right="-563"/>
        <w:jc w:val="both"/>
        <w:rPr>
          <w:rFonts w:ascii="Tahoma" w:hAnsi="Tahoma" w:cs="Tahoma"/>
          <w:i/>
          <w:iCs/>
          <w:sz w:val="18"/>
          <w:szCs w:val="18"/>
          <w:lang w:val="fr-FR"/>
        </w:rPr>
      </w:pPr>
      <w:r w:rsidRPr="00BD4C6A">
        <w:rPr>
          <w:rStyle w:val="Appelnotedebasdep"/>
          <w:rFonts w:ascii="Tahoma" w:hAnsi="Tahoma" w:cs="Tahoma"/>
          <w:i/>
          <w:iCs/>
          <w:sz w:val="18"/>
          <w:szCs w:val="18"/>
        </w:rPr>
        <w:footnoteRef/>
      </w:r>
      <w:r w:rsidRPr="00BD4C6A">
        <w:rPr>
          <w:rFonts w:ascii="Tahoma" w:hAnsi="Tahoma" w:cs="Tahoma"/>
          <w:i/>
          <w:iCs/>
          <w:sz w:val="18"/>
          <w:szCs w:val="18"/>
          <w:lang w:val="fr-FR"/>
        </w:rPr>
        <w:t xml:space="preserve"> </w:t>
      </w:r>
      <w:r w:rsidR="00D9256D" w:rsidRPr="00BD4C6A">
        <w:rPr>
          <w:rFonts w:ascii="Tahoma" w:hAnsi="Tahoma" w:cs="Tahoma"/>
          <w:i/>
          <w:iCs/>
          <w:sz w:val="18"/>
          <w:szCs w:val="18"/>
          <w:lang w:val="fr-FR"/>
        </w:rPr>
        <w:t xml:space="preserve">Commentaire FHF : </w:t>
      </w:r>
      <w:r w:rsidRPr="00BD4C6A">
        <w:rPr>
          <w:rFonts w:ascii="Tahoma" w:hAnsi="Tahoma" w:cs="Tahoma"/>
          <w:i/>
          <w:iCs/>
          <w:sz w:val="18"/>
          <w:szCs w:val="18"/>
          <w:lang w:val="fr-FR"/>
        </w:rPr>
        <w:t>La rémunération ne peut dépasser le seuil fixé par l’arrêté du 8 juillet 2022 relatif aux émoluments, rémunérations ou indemnités des personnels médicaux, pharmaceutiques et odontologiques exerçant leurs fonctions dans les établissements publics de santé.</w:t>
      </w:r>
    </w:p>
  </w:footnote>
  <w:footnote w:id="5">
    <w:p w14:paraId="304AAD7F" w14:textId="63F57758" w:rsidR="00444103" w:rsidRPr="00BD4C6A" w:rsidRDefault="00444103" w:rsidP="00D9256D">
      <w:pPr>
        <w:pStyle w:val="Notedebasdepage"/>
        <w:ind w:right="-563"/>
        <w:jc w:val="both"/>
        <w:rPr>
          <w:rFonts w:ascii="Tahoma" w:hAnsi="Tahoma" w:cs="Tahoma"/>
          <w:sz w:val="18"/>
          <w:szCs w:val="18"/>
          <w:lang w:val="fr-FR"/>
        </w:rPr>
      </w:pPr>
      <w:r w:rsidRPr="00BD4C6A">
        <w:rPr>
          <w:rStyle w:val="Appelnotedebasdep"/>
          <w:rFonts w:ascii="Tahoma" w:hAnsi="Tahoma" w:cs="Tahoma"/>
          <w:sz w:val="18"/>
          <w:szCs w:val="18"/>
        </w:rPr>
        <w:footnoteRef/>
      </w:r>
      <w:r w:rsidRPr="00BD4C6A">
        <w:rPr>
          <w:rFonts w:ascii="Tahoma" w:hAnsi="Tahoma" w:cs="Tahoma"/>
          <w:sz w:val="18"/>
          <w:szCs w:val="18"/>
          <w:lang w:val="fr-FR"/>
        </w:rPr>
        <w:t xml:space="preserve"> </w:t>
      </w:r>
      <w:bookmarkStart w:id="24" w:name="_Hlk101429770"/>
      <w:bookmarkStart w:id="25" w:name="_Hlk101430718"/>
      <w:bookmarkStart w:id="26" w:name="_Hlk101431206"/>
      <w:bookmarkStart w:id="27" w:name="_Hlk101431207"/>
      <w:r w:rsidRPr="00BD4C6A">
        <w:rPr>
          <w:rFonts w:ascii="Tahoma" w:hAnsi="Tahoma" w:cs="Tahoma"/>
          <w:i/>
          <w:sz w:val="18"/>
          <w:szCs w:val="18"/>
          <w:lang w:val="fr-FR"/>
        </w:rPr>
        <w:t>Commentaire FHF</w:t>
      </w:r>
      <w:r w:rsidR="00D53442" w:rsidRPr="00BD4C6A">
        <w:rPr>
          <w:rFonts w:ascii="Tahoma" w:hAnsi="Tahoma" w:cs="Tahoma"/>
          <w:i/>
          <w:sz w:val="18"/>
          <w:szCs w:val="18"/>
          <w:lang w:val="fr-FR"/>
        </w:rPr>
        <w:t xml:space="preserve"> </w:t>
      </w:r>
      <w:r w:rsidRPr="00BD4C6A">
        <w:rPr>
          <w:rFonts w:ascii="Tahoma" w:hAnsi="Tahoma" w:cs="Tahoma"/>
          <w:sz w:val="18"/>
          <w:szCs w:val="18"/>
          <w:lang w:val="fr-FR"/>
        </w:rPr>
        <w:t xml:space="preserve">: </w:t>
      </w:r>
      <w:r w:rsidRPr="00BD4C6A">
        <w:rPr>
          <w:rFonts w:ascii="Tahoma" w:hAnsi="Tahoma" w:cs="Tahoma"/>
          <w:i/>
          <w:sz w:val="18"/>
          <w:szCs w:val="18"/>
          <w:lang w:val="fr-FR"/>
        </w:rPr>
        <w:t>Il faut recalculer le nombre de jours de CA et de RTT au prorata du temps de travail du praticien</w:t>
      </w:r>
      <w:bookmarkEnd w:id="24"/>
      <w:r w:rsidRPr="00BD4C6A">
        <w:rPr>
          <w:rFonts w:ascii="Tahoma" w:hAnsi="Tahoma" w:cs="Tahoma"/>
          <w:i/>
          <w:sz w:val="18"/>
          <w:szCs w:val="18"/>
          <w:lang w:val="fr-FR"/>
        </w:rPr>
        <w:t>.</w:t>
      </w:r>
      <w:bookmarkEnd w:id="25"/>
      <w:bookmarkEnd w:id="26"/>
      <w:bookmarkEnd w:id="27"/>
    </w:p>
  </w:footnote>
  <w:footnote w:id="6">
    <w:p w14:paraId="136CE85D" w14:textId="145B09A2" w:rsidR="00F1464C" w:rsidRPr="00BD4C6A" w:rsidRDefault="00F1464C" w:rsidP="009C7FC8">
      <w:pPr>
        <w:pStyle w:val="Notedebasdepage"/>
        <w:ind w:right="-563"/>
        <w:rPr>
          <w:rFonts w:ascii="Tahoma" w:hAnsi="Tahoma" w:cs="Tahoma"/>
          <w:i/>
          <w:iCs/>
          <w:sz w:val="18"/>
          <w:szCs w:val="18"/>
          <w:lang w:val="fr-FR"/>
        </w:rPr>
      </w:pPr>
      <w:r w:rsidRPr="00BD4C6A">
        <w:rPr>
          <w:rStyle w:val="Appelnotedebasdep"/>
          <w:rFonts w:ascii="Tahoma" w:hAnsi="Tahoma" w:cs="Tahoma"/>
          <w:i/>
          <w:iCs/>
          <w:sz w:val="18"/>
          <w:szCs w:val="18"/>
          <w:lang w:val="fr-FR"/>
        </w:rPr>
        <w:footnoteRef/>
      </w:r>
      <w:r w:rsidRPr="00BD4C6A">
        <w:rPr>
          <w:rFonts w:ascii="Tahoma" w:hAnsi="Tahoma" w:cs="Tahoma"/>
          <w:i/>
          <w:iCs/>
          <w:sz w:val="18"/>
          <w:szCs w:val="18"/>
          <w:lang w:val="fr-FR"/>
        </w:rPr>
        <w:t xml:space="preserve"> Commentaire FHF : </w:t>
      </w:r>
      <w:r w:rsidR="0090127D">
        <w:rPr>
          <w:rFonts w:ascii="Tahoma" w:hAnsi="Tahoma" w:cs="Tahoma"/>
          <w:i/>
          <w:iCs/>
          <w:sz w:val="18"/>
          <w:szCs w:val="18"/>
          <w:lang w:val="fr-FR"/>
        </w:rPr>
        <w:t xml:space="preserve">Paragraphe au choix de l’établissement </w:t>
      </w:r>
      <w:r w:rsidR="00DB2721">
        <w:rPr>
          <w:rFonts w:ascii="Tahoma" w:hAnsi="Tahoma" w:cs="Tahoma"/>
          <w:i/>
          <w:iCs/>
          <w:sz w:val="18"/>
          <w:szCs w:val="18"/>
          <w:lang w:val="fr-FR"/>
        </w:rPr>
        <w:t xml:space="preserve">en cas de </w:t>
      </w:r>
      <w:r w:rsidR="0090127D">
        <w:rPr>
          <w:rFonts w:ascii="Tahoma" w:hAnsi="Tahoma" w:cs="Tahoma"/>
          <w:i/>
          <w:iCs/>
          <w:sz w:val="18"/>
          <w:szCs w:val="18"/>
          <w:lang w:val="fr-FR"/>
        </w:rPr>
        <w:t>mise en œuvre du dispositif prévu au I de l’article L. 6152-5-1 du Code de la santé publique</w:t>
      </w:r>
      <w:r w:rsidR="009C7FC8">
        <w:rPr>
          <w:rFonts w:ascii="Tahoma" w:hAnsi="Tahoma" w:cs="Tahoma"/>
          <w:i/>
          <w:iCs/>
          <w:sz w:val="18"/>
          <w:szCs w:val="18"/>
          <w:lang w:val="fr-FR"/>
        </w:rPr>
        <w:t xml:space="preserve"> au sein de l’établissement.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FBB0" w14:textId="77777777" w:rsidR="00124FEB" w:rsidRDefault="00124FE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2E2F" w14:textId="78C65AF8" w:rsidR="00936233" w:rsidRPr="00080686" w:rsidRDefault="00936233" w:rsidP="00080686">
    <w:pPr>
      <w:pStyle w:val="En-tte"/>
      <w:rPr>
        <w:rFonts w:ascii="Tahoma" w:hAnsi="Tahoma" w:cs="Tahoma"/>
        <w:sz w:val="18"/>
        <w:szCs w:val="18"/>
      </w:rPr>
    </w:pPr>
    <w:bookmarkStart w:id="34" w:name="_Hlk204093294"/>
    <w:bookmarkStart w:id="35" w:name="_Hlk204093295"/>
    <w:r w:rsidRPr="00E27E62">
      <w:rPr>
        <w:rFonts w:ascii="Tahoma" w:hAnsi="Tahoma" w:cs="Tahoma"/>
        <w:noProof/>
        <w:sz w:val="18"/>
        <w:szCs w:val="18"/>
      </w:rPr>
      <w:drawing>
        <wp:anchor distT="0" distB="0" distL="114300" distR="114300" simplePos="0" relativeHeight="251665408" behindDoc="1" locked="0" layoutInCell="1" allowOverlap="1" wp14:anchorId="7DEBA47D" wp14:editId="54124EDD">
          <wp:simplePos x="0" y="0"/>
          <wp:positionH relativeFrom="column">
            <wp:posOffset>-408236</wp:posOffset>
          </wp:positionH>
          <wp:positionV relativeFrom="paragraph">
            <wp:posOffset>-312545</wp:posOffset>
          </wp:positionV>
          <wp:extent cx="1312545" cy="654050"/>
          <wp:effectExtent l="0" t="0" r="0" b="0"/>
          <wp:wrapTight wrapText="bothSides">
            <wp:wrapPolygon edited="0">
              <wp:start x="0" y="0"/>
              <wp:lineTo x="0" y="21390"/>
              <wp:lineTo x="21318" y="21390"/>
              <wp:lineTo x="21318"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1312545" cy="654050"/>
                  </a:xfrm>
                  <a:prstGeom prst="rect">
                    <a:avLst/>
                  </a:prstGeom>
                </pic:spPr>
              </pic:pic>
            </a:graphicData>
          </a:graphic>
          <wp14:sizeRelH relativeFrom="page">
            <wp14:pctWidth>0</wp14:pctWidth>
          </wp14:sizeRelH>
          <wp14:sizeRelV relativeFrom="page">
            <wp14:pctHeight>0</wp14:pctHeight>
          </wp14:sizeRelV>
        </wp:anchor>
      </w:drawing>
    </w:r>
    <w:r w:rsidRPr="00E27E62">
      <w:rPr>
        <w:rFonts w:ascii="Tahoma" w:hAnsi="Tahoma" w:cs="Tahoma"/>
        <w:sz w:val="18"/>
        <w:szCs w:val="18"/>
      </w:rPr>
      <w:tab/>
    </w:r>
    <w:r w:rsidRPr="00E27E62">
      <w:rPr>
        <w:rFonts w:ascii="Tahoma" w:hAnsi="Tahoma" w:cs="Tahoma"/>
        <w:sz w:val="18"/>
        <w:szCs w:val="18"/>
      </w:rPr>
      <w:tab/>
      <w:t>Juillet 2025</w:t>
    </w:r>
    <w:bookmarkEnd w:id="34"/>
    <w:bookmarkEnd w:id="3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49DE7" w14:textId="6B5E026B" w:rsidR="00F04CC3" w:rsidRPr="00936233" w:rsidRDefault="00F04CC3" w:rsidP="00F04CC3">
    <w:pPr>
      <w:pStyle w:val="En-tte"/>
      <w:tabs>
        <w:tab w:val="clear" w:pos="9072"/>
        <w:tab w:val="right" w:pos="9923"/>
      </w:tabs>
      <w:ind w:left="-567" w:right="-563"/>
      <w:rPr>
        <w:rFonts w:ascii="Tahoma" w:hAnsi="Tahoma" w:cs="Tahoma"/>
        <w:sz w:val="18"/>
        <w:szCs w:val="18"/>
      </w:rPr>
    </w:pPr>
    <w:bookmarkStart w:id="36" w:name="_Hlk204012196"/>
    <w:r w:rsidRPr="00936233">
      <w:rPr>
        <w:rFonts w:ascii="Tahoma" w:hAnsi="Tahoma" w:cs="Tahoma"/>
        <w:noProof/>
      </w:rPr>
      <w:drawing>
        <wp:anchor distT="0" distB="0" distL="114300" distR="114300" simplePos="0" relativeHeight="251663360" behindDoc="1" locked="0" layoutInCell="1" allowOverlap="1" wp14:anchorId="15324382" wp14:editId="1904E1FA">
          <wp:simplePos x="0" y="0"/>
          <wp:positionH relativeFrom="column">
            <wp:posOffset>-583565</wp:posOffset>
          </wp:positionH>
          <wp:positionV relativeFrom="paragraph">
            <wp:posOffset>-323850</wp:posOffset>
          </wp:positionV>
          <wp:extent cx="1312545" cy="654050"/>
          <wp:effectExtent l="0" t="0" r="1905" b="0"/>
          <wp:wrapTight wrapText="bothSides">
            <wp:wrapPolygon edited="0">
              <wp:start x="0" y="0"/>
              <wp:lineTo x="0" y="20761"/>
              <wp:lineTo x="21318" y="20761"/>
              <wp:lineTo x="21318"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2545" cy="654050"/>
                  </a:xfrm>
                  <a:prstGeom prst="rect">
                    <a:avLst/>
                  </a:prstGeom>
                  <a:noFill/>
                </pic:spPr>
              </pic:pic>
            </a:graphicData>
          </a:graphic>
          <wp14:sizeRelH relativeFrom="page">
            <wp14:pctWidth>0</wp14:pctWidth>
          </wp14:sizeRelH>
          <wp14:sizeRelV relativeFrom="page">
            <wp14:pctHeight>0</wp14:pctHeight>
          </wp14:sizeRelV>
        </wp:anchor>
      </w:drawing>
    </w:r>
    <w:r w:rsidRPr="00936233">
      <w:rPr>
        <w:rFonts w:ascii="Tahoma" w:hAnsi="Tahoma" w:cs="Tahoma"/>
        <w:sz w:val="18"/>
        <w:szCs w:val="18"/>
      </w:rPr>
      <w:t>Pôle Ressources humaines hospitalières</w:t>
    </w:r>
    <w:r w:rsidRPr="00936233">
      <w:rPr>
        <w:rFonts w:ascii="Tahoma" w:hAnsi="Tahoma" w:cs="Tahoma"/>
        <w:sz w:val="18"/>
        <w:szCs w:val="18"/>
      </w:rPr>
      <w:tab/>
    </w:r>
    <w:r w:rsidRPr="00936233">
      <w:rPr>
        <w:rFonts w:ascii="Tahoma" w:hAnsi="Tahoma" w:cs="Tahoma"/>
        <w:sz w:val="18"/>
        <w:szCs w:val="18"/>
      </w:rPr>
      <w:tab/>
      <w:t>Juillet 2025</w:t>
    </w:r>
  </w:p>
  <w:bookmarkEnd w:id="36"/>
  <w:p w14:paraId="6DAC77AC" w14:textId="77777777" w:rsidR="00F04CC3" w:rsidRPr="00936233" w:rsidRDefault="00F04CC3">
    <w:pPr>
      <w:pStyle w:val="En-tte"/>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4" type="#_x0000_t75" style="width:8.15pt;height:8.15pt" o:bullet="t">
        <v:imagedata r:id="rId1" o:title="BD10265_"/>
      </v:shape>
    </w:pict>
  </w:numPicBullet>
  <w:abstractNum w:abstractNumId="0" w15:restartNumberingAfterBreak="0">
    <w:nsid w:val="07171F3B"/>
    <w:multiLevelType w:val="hybridMultilevel"/>
    <w:tmpl w:val="DD56C156"/>
    <w:lvl w:ilvl="0" w:tplc="BB9CF392">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164499"/>
    <w:multiLevelType w:val="hybridMultilevel"/>
    <w:tmpl w:val="D86886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1F029B"/>
    <w:multiLevelType w:val="hybridMultilevel"/>
    <w:tmpl w:val="2F9AB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55833"/>
    <w:multiLevelType w:val="hybridMultilevel"/>
    <w:tmpl w:val="E8DAAA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867A96"/>
    <w:multiLevelType w:val="hybridMultilevel"/>
    <w:tmpl w:val="3D6E0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02D83"/>
    <w:multiLevelType w:val="singleLevel"/>
    <w:tmpl w:val="573885EE"/>
    <w:lvl w:ilvl="0">
      <w:start w:val="1"/>
      <w:numFmt w:val="decimal"/>
      <w:lvlText w:val="%1)"/>
      <w:lvlJc w:val="left"/>
      <w:pPr>
        <w:tabs>
          <w:tab w:val="num" w:pos="1770"/>
        </w:tabs>
        <w:ind w:left="1770" w:hanging="360"/>
      </w:pPr>
    </w:lvl>
  </w:abstractNum>
  <w:abstractNum w:abstractNumId="6" w15:restartNumberingAfterBreak="0">
    <w:nsid w:val="2C9753FD"/>
    <w:multiLevelType w:val="hybridMultilevel"/>
    <w:tmpl w:val="BC56B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064003"/>
    <w:multiLevelType w:val="hybridMultilevel"/>
    <w:tmpl w:val="437C7A78"/>
    <w:lvl w:ilvl="0" w:tplc="859E8ED0">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BCF794A"/>
    <w:multiLevelType w:val="hybridMultilevel"/>
    <w:tmpl w:val="AD4CB4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51E15E17"/>
    <w:multiLevelType w:val="hybridMultilevel"/>
    <w:tmpl w:val="DE90BCF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597242D3"/>
    <w:multiLevelType w:val="hybridMultilevel"/>
    <w:tmpl w:val="D4C6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09629C"/>
    <w:multiLevelType w:val="hybridMultilevel"/>
    <w:tmpl w:val="841244C6"/>
    <w:lvl w:ilvl="0" w:tplc="2D706CDA">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5A454788"/>
    <w:multiLevelType w:val="hybridMultilevel"/>
    <w:tmpl w:val="BF46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425F7A"/>
    <w:multiLevelType w:val="hybridMultilevel"/>
    <w:tmpl w:val="194AB62C"/>
    <w:lvl w:ilvl="0" w:tplc="0E80C1B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0218C8"/>
    <w:multiLevelType w:val="hybridMultilevel"/>
    <w:tmpl w:val="C046EB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5"/>
    <w:lvlOverride w:ilvl="0">
      <w:startOverride w:val="1"/>
    </w:lvlOverride>
  </w:num>
  <w:num w:numId="4">
    <w:abstractNumId w:val="1"/>
  </w:num>
  <w:num w:numId="5">
    <w:abstractNumId w:val="3"/>
  </w:num>
  <w:num w:numId="6">
    <w:abstractNumId w:val="14"/>
  </w:num>
  <w:num w:numId="7">
    <w:abstractNumId w:val="10"/>
  </w:num>
  <w:num w:numId="8">
    <w:abstractNumId w:val="12"/>
  </w:num>
  <w:num w:numId="9">
    <w:abstractNumId w:val="2"/>
  </w:num>
  <w:num w:numId="10">
    <w:abstractNumId w:val="9"/>
  </w:num>
  <w:num w:numId="11">
    <w:abstractNumId w:val="8"/>
  </w:num>
  <w:num w:numId="12">
    <w:abstractNumId w:val="6"/>
  </w:num>
  <w:num w:numId="13">
    <w:abstractNumId w:val="13"/>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1F7"/>
    <w:rsid w:val="00015844"/>
    <w:rsid w:val="000350D0"/>
    <w:rsid w:val="00052785"/>
    <w:rsid w:val="00080686"/>
    <w:rsid w:val="000A2BEF"/>
    <w:rsid w:val="000E3EAF"/>
    <w:rsid w:val="00113CE0"/>
    <w:rsid w:val="00124FEB"/>
    <w:rsid w:val="001307E4"/>
    <w:rsid w:val="001525C0"/>
    <w:rsid w:val="001978E3"/>
    <w:rsid w:val="001B07BD"/>
    <w:rsid w:val="001E6B3E"/>
    <w:rsid w:val="001F010B"/>
    <w:rsid w:val="00205442"/>
    <w:rsid w:val="00227E3B"/>
    <w:rsid w:val="00230274"/>
    <w:rsid w:val="002322A9"/>
    <w:rsid w:val="00254D07"/>
    <w:rsid w:val="00265289"/>
    <w:rsid w:val="00275F50"/>
    <w:rsid w:val="002A11F2"/>
    <w:rsid w:val="002C203D"/>
    <w:rsid w:val="002C2B1C"/>
    <w:rsid w:val="002E07B4"/>
    <w:rsid w:val="00311A34"/>
    <w:rsid w:val="00327A87"/>
    <w:rsid w:val="003376E3"/>
    <w:rsid w:val="00341416"/>
    <w:rsid w:val="003655A7"/>
    <w:rsid w:val="00365732"/>
    <w:rsid w:val="00393C4C"/>
    <w:rsid w:val="003B2A0C"/>
    <w:rsid w:val="003F4713"/>
    <w:rsid w:val="003F4ABE"/>
    <w:rsid w:val="00406767"/>
    <w:rsid w:val="004147A2"/>
    <w:rsid w:val="00422FF5"/>
    <w:rsid w:val="004272FA"/>
    <w:rsid w:val="00444103"/>
    <w:rsid w:val="00445D19"/>
    <w:rsid w:val="00453BD9"/>
    <w:rsid w:val="0047089F"/>
    <w:rsid w:val="00475C1F"/>
    <w:rsid w:val="004814FE"/>
    <w:rsid w:val="00485B33"/>
    <w:rsid w:val="004913FC"/>
    <w:rsid w:val="00494CD0"/>
    <w:rsid w:val="004A4772"/>
    <w:rsid w:val="004A7D39"/>
    <w:rsid w:val="004D187F"/>
    <w:rsid w:val="004F00C7"/>
    <w:rsid w:val="005063E2"/>
    <w:rsid w:val="00515D9A"/>
    <w:rsid w:val="00520BE4"/>
    <w:rsid w:val="0052549C"/>
    <w:rsid w:val="00532C2D"/>
    <w:rsid w:val="0054785B"/>
    <w:rsid w:val="005651CD"/>
    <w:rsid w:val="00583EE3"/>
    <w:rsid w:val="005A0189"/>
    <w:rsid w:val="005A1445"/>
    <w:rsid w:val="005A45E2"/>
    <w:rsid w:val="005A68CC"/>
    <w:rsid w:val="005D5CD7"/>
    <w:rsid w:val="005E1E35"/>
    <w:rsid w:val="00621B51"/>
    <w:rsid w:val="00621D21"/>
    <w:rsid w:val="00651616"/>
    <w:rsid w:val="00670FCC"/>
    <w:rsid w:val="006B2185"/>
    <w:rsid w:val="006B4CB1"/>
    <w:rsid w:val="006D06EB"/>
    <w:rsid w:val="006E271E"/>
    <w:rsid w:val="006E31F4"/>
    <w:rsid w:val="00706193"/>
    <w:rsid w:val="00740793"/>
    <w:rsid w:val="0074366B"/>
    <w:rsid w:val="0075054C"/>
    <w:rsid w:val="007572C9"/>
    <w:rsid w:val="007638CC"/>
    <w:rsid w:val="00784B04"/>
    <w:rsid w:val="00786BCA"/>
    <w:rsid w:val="007B7C57"/>
    <w:rsid w:val="007C6D4E"/>
    <w:rsid w:val="007D09C3"/>
    <w:rsid w:val="007E3806"/>
    <w:rsid w:val="007E45D5"/>
    <w:rsid w:val="008041C5"/>
    <w:rsid w:val="008052C6"/>
    <w:rsid w:val="00833379"/>
    <w:rsid w:val="00833B1F"/>
    <w:rsid w:val="00841C28"/>
    <w:rsid w:val="00846D1E"/>
    <w:rsid w:val="008561D3"/>
    <w:rsid w:val="0086328B"/>
    <w:rsid w:val="00893FC4"/>
    <w:rsid w:val="008A184A"/>
    <w:rsid w:val="0090127D"/>
    <w:rsid w:val="009021F7"/>
    <w:rsid w:val="00902707"/>
    <w:rsid w:val="009129CE"/>
    <w:rsid w:val="00926C0B"/>
    <w:rsid w:val="009276E3"/>
    <w:rsid w:val="00936233"/>
    <w:rsid w:val="009363EB"/>
    <w:rsid w:val="0099352B"/>
    <w:rsid w:val="009A69A6"/>
    <w:rsid w:val="009B06BC"/>
    <w:rsid w:val="009C7FC8"/>
    <w:rsid w:val="00A0156F"/>
    <w:rsid w:val="00A070FC"/>
    <w:rsid w:val="00A2763D"/>
    <w:rsid w:val="00A47267"/>
    <w:rsid w:val="00A65537"/>
    <w:rsid w:val="00A86143"/>
    <w:rsid w:val="00A87FF4"/>
    <w:rsid w:val="00AA2B0B"/>
    <w:rsid w:val="00AA466E"/>
    <w:rsid w:val="00AC0E90"/>
    <w:rsid w:val="00AF5A0F"/>
    <w:rsid w:val="00B575FF"/>
    <w:rsid w:val="00B9084A"/>
    <w:rsid w:val="00B947F4"/>
    <w:rsid w:val="00BB2B4D"/>
    <w:rsid w:val="00BC218A"/>
    <w:rsid w:val="00BC4DD8"/>
    <w:rsid w:val="00BD3E99"/>
    <w:rsid w:val="00BD4C6A"/>
    <w:rsid w:val="00BE64D1"/>
    <w:rsid w:val="00C24FAB"/>
    <w:rsid w:val="00C33A7C"/>
    <w:rsid w:val="00C34DF9"/>
    <w:rsid w:val="00C5040E"/>
    <w:rsid w:val="00C670D8"/>
    <w:rsid w:val="00C93C68"/>
    <w:rsid w:val="00CE5C0C"/>
    <w:rsid w:val="00D07A3F"/>
    <w:rsid w:val="00D51CF1"/>
    <w:rsid w:val="00D53442"/>
    <w:rsid w:val="00D9256D"/>
    <w:rsid w:val="00DA1F86"/>
    <w:rsid w:val="00DB2721"/>
    <w:rsid w:val="00DB2B2D"/>
    <w:rsid w:val="00DB3067"/>
    <w:rsid w:val="00DE4D3D"/>
    <w:rsid w:val="00E44203"/>
    <w:rsid w:val="00E447A6"/>
    <w:rsid w:val="00E71A3D"/>
    <w:rsid w:val="00EE16D4"/>
    <w:rsid w:val="00EF6DC9"/>
    <w:rsid w:val="00F04CC3"/>
    <w:rsid w:val="00F134C4"/>
    <w:rsid w:val="00F1464C"/>
    <w:rsid w:val="00F15459"/>
    <w:rsid w:val="00F51D81"/>
    <w:rsid w:val="00F6530E"/>
    <w:rsid w:val="00F94BF1"/>
    <w:rsid w:val="00FB401D"/>
    <w:rsid w:val="00FB7111"/>
    <w:rsid w:val="00FB7C33"/>
    <w:rsid w:val="00FD31E0"/>
    <w:rsid w:val="00FE044B"/>
    <w:rsid w:val="00FE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98D3F"/>
  <w15:chartTrackingRefBased/>
  <w15:docId w15:val="{9A5F6744-387B-4729-8FB8-23C1BAD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DB2B2D"/>
    <w:pPr>
      <w:keepNext/>
      <w:pBdr>
        <w:top w:val="double" w:sz="6" w:space="1" w:color="auto" w:shadow="1"/>
        <w:left w:val="double" w:sz="6" w:space="1" w:color="auto" w:shadow="1"/>
        <w:bottom w:val="double" w:sz="6" w:space="1" w:color="auto" w:shadow="1"/>
        <w:right w:val="double" w:sz="6" w:space="1" w:color="auto" w:shadow="1"/>
      </w:pBdr>
      <w:shd w:val="pct10" w:color="auto" w:fill="auto"/>
      <w:spacing w:after="0" w:line="240" w:lineRule="auto"/>
      <w:jc w:val="center"/>
      <w:outlineLvl w:val="0"/>
    </w:pPr>
    <w:rPr>
      <w:rFonts w:ascii="Times New Roman" w:eastAsia="Times New Roman" w:hAnsi="Times New Roman" w:cs="Times New Roman"/>
      <w:b/>
      <w:sz w:val="28"/>
      <w:szCs w:val="24"/>
      <w:u w:val="single"/>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9021F7"/>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En-tteCar">
    <w:name w:val="En-tête Car"/>
    <w:basedOn w:val="Policepardfaut"/>
    <w:link w:val="En-tte"/>
    <w:uiPriority w:val="99"/>
    <w:rsid w:val="009021F7"/>
    <w:rPr>
      <w:rFonts w:ascii="Times New Roman" w:eastAsia="Times New Roman" w:hAnsi="Times New Roman" w:cs="Times New Roman"/>
      <w:sz w:val="24"/>
      <w:szCs w:val="24"/>
      <w:lang w:val="fr-FR" w:eastAsia="fr-FR"/>
    </w:rPr>
  </w:style>
  <w:style w:type="character" w:styleId="Marquedecommentaire">
    <w:name w:val="annotation reference"/>
    <w:basedOn w:val="Policepardfaut"/>
    <w:rsid w:val="009021F7"/>
    <w:rPr>
      <w:sz w:val="16"/>
      <w:szCs w:val="16"/>
    </w:rPr>
  </w:style>
  <w:style w:type="paragraph" w:styleId="Commentaire">
    <w:name w:val="annotation text"/>
    <w:basedOn w:val="Normal"/>
    <w:link w:val="CommentaireCar"/>
    <w:rsid w:val="009021F7"/>
    <w:pPr>
      <w:spacing w:after="0" w:line="240" w:lineRule="auto"/>
    </w:pPr>
    <w:rPr>
      <w:rFonts w:ascii="Times New Roman" w:eastAsia="Times New Roman" w:hAnsi="Times New Roman" w:cs="Times New Roman"/>
      <w:sz w:val="20"/>
      <w:szCs w:val="20"/>
      <w:lang w:val="fr-FR" w:eastAsia="fr-FR"/>
    </w:rPr>
  </w:style>
  <w:style w:type="character" w:customStyle="1" w:styleId="CommentaireCar">
    <w:name w:val="Commentaire Car"/>
    <w:basedOn w:val="Policepardfaut"/>
    <w:link w:val="Commentaire"/>
    <w:rsid w:val="009021F7"/>
    <w:rPr>
      <w:rFonts w:ascii="Times New Roman" w:eastAsia="Times New Roman" w:hAnsi="Times New Roman" w:cs="Times New Roman"/>
      <w:sz w:val="20"/>
      <w:szCs w:val="20"/>
      <w:lang w:val="fr-FR" w:eastAsia="fr-FR"/>
    </w:rPr>
  </w:style>
  <w:style w:type="paragraph" w:styleId="Textedebulles">
    <w:name w:val="Balloon Text"/>
    <w:basedOn w:val="Normal"/>
    <w:link w:val="TextedebullesCar"/>
    <w:uiPriority w:val="99"/>
    <w:semiHidden/>
    <w:unhideWhenUsed/>
    <w:rsid w:val="009021F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021F7"/>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9021F7"/>
    <w:pPr>
      <w:spacing w:after="160"/>
    </w:pPr>
    <w:rPr>
      <w:rFonts w:asciiTheme="minorHAnsi" w:eastAsiaTheme="minorHAnsi" w:hAnsiTheme="minorHAnsi" w:cstheme="minorBidi"/>
      <w:b/>
      <w:bCs/>
      <w:lang w:val="en-US" w:eastAsia="en-US"/>
    </w:rPr>
  </w:style>
  <w:style w:type="character" w:customStyle="1" w:styleId="ObjetducommentaireCar">
    <w:name w:val="Objet du commentaire Car"/>
    <w:basedOn w:val="CommentaireCar"/>
    <w:link w:val="Objetducommentaire"/>
    <w:uiPriority w:val="99"/>
    <w:semiHidden/>
    <w:rsid w:val="009021F7"/>
    <w:rPr>
      <w:rFonts w:ascii="Times New Roman" w:eastAsia="Times New Roman" w:hAnsi="Times New Roman" w:cs="Times New Roman"/>
      <w:b/>
      <w:bCs/>
      <w:sz w:val="20"/>
      <w:szCs w:val="20"/>
      <w:lang w:val="fr-FR" w:eastAsia="fr-FR"/>
    </w:rPr>
  </w:style>
  <w:style w:type="paragraph" w:styleId="Corpsdetexte2">
    <w:name w:val="Body Text 2"/>
    <w:basedOn w:val="Normal"/>
    <w:link w:val="Corpsdetexte2Car"/>
    <w:unhideWhenUsed/>
    <w:rsid w:val="009021F7"/>
    <w:pPr>
      <w:spacing w:after="0" w:line="240" w:lineRule="auto"/>
      <w:jc w:val="both"/>
    </w:pPr>
    <w:rPr>
      <w:rFonts w:ascii="Lucida Sans" w:eastAsia="Times New Roman" w:hAnsi="Lucida Sans" w:cs="Times New Roman"/>
      <w:bCs/>
      <w:sz w:val="20"/>
      <w:szCs w:val="20"/>
      <w:lang w:val="fr-FR" w:eastAsia="fr-FR"/>
    </w:rPr>
  </w:style>
  <w:style w:type="character" w:customStyle="1" w:styleId="Corpsdetexte2Car">
    <w:name w:val="Corps de texte 2 Car"/>
    <w:basedOn w:val="Policepardfaut"/>
    <w:link w:val="Corpsdetexte2"/>
    <w:rsid w:val="009021F7"/>
    <w:rPr>
      <w:rFonts w:ascii="Lucida Sans" w:eastAsia="Times New Roman" w:hAnsi="Lucida Sans" w:cs="Times New Roman"/>
      <w:bCs/>
      <w:sz w:val="20"/>
      <w:szCs w:val="20"/>
      <w:lang w:val="fr-FR" w:eastAsia="fr-FR"/>
    </w:rPr>
  </w:style>
  <w:style w:type="paragraph" w:styleId="NormalWeb">
    <w:name w:val="Normal (Web)"/>
    <w:basedOn w:val="Normal"/>
    <w:uiPriority w:val="99"/>
    <w:unhideWhenUsed/>
    <w:rsid w:val="009021F7"/>
    <w:pPr>
      <w:spacing w:after="0" w:line="240" w:lineRule="auto"/>
    </w:pPr>
    <w:rPr>
      <w:rFonts w:ascii="Times New Roman" w:eastAsia="Calibri" w:hAnsi="Times New Roman" w:cs="Times New Roman"/>
      <w:sz w:val="24"/>
      <w:szCs w:val="24"/>
      <w:lang w:val="fr-FR" w:eastAsia="fr-FR"/>
    </w:rPr>
  </w:style>
  <w:style w:type="paragraph" w:styleId="Corpsdetexte">
    <w:name w:val="Body Text"/>
    <w:basedOn w:val="Normal"/>
    <w:link w:val="CorpsdetexteCar"/>
    <w:uiPriority w:val="99"/>
    <w:semiHidden/>
    <w:unhideWhenUsed/>
    <w:rsid w:val="00A86143"/>
    <w:pPr>
      <w:spacing w:after="120"/>
    </w:pPr>
  </w:style>
  <w:style w:type="character" w:customStyle="1" w:styleId="CorpsdetexteCar">
    <w:name w:val="Corps de texte Car"/>
    <w:basedOn w:val="Policepardfaut"/>
    <w:link w:val="Corpsdetexte"/>
    <w:uiPriority w:val="99"/>
    <w:semiHidden/>
    <w:rsid w:val="00A86143"/>
  </w:style>
  <w:style w:type="paragraph" w:styleId="Notedebasdepage">
    <w:name w:val="footnote text"/>
    <w:basedOn w:val="Normal"/>
    <w:link w:val="NotedebasdepageCar"/>
    <w:uiPriority w:val="99"/>
    <w:unhideWhenUsed/>
    <w:rsid w:val="001978E3"/>
    <w:pPr>
      <w:spacing w:after="0" w:line="240" w:lineRule="auto"/>
    </w:pPr>
    <w:rPr>
      <w:sz w:val="20"/>
      <w:szCs w:val="20"/>
    </w:rPr>
  </w:style>
  <w:style w:type="character" w:customStyle="1" w:styleId="NotedebasdepageCar">
    <w:name w:val="Note de bas de page Car"/>
    <w:basedOn w:val="Policepardfaut"/>
    <w:link w:val="Notedebasdepage"/>
    <w:uiPriority w:val="99"/>
    <w:rsid w:val="001978E3"/>
    <w:rPr>
      <w:sz w:val="20"/>
      <w:szCs w:val="20"/>
    </w:rPr>
  </w:style>
  <w:style w:type="character" w:styleId="Appelnotedebasdep">
    <w:name w:val="footnote reference"/>
    <w:basedOn w:val="Policepardfaut"/>
    <w:uiPriority w:val="99"/>
    <w:semiHidden/>
    <w:unhideWhenUsed/>
    <w:rsid w:val="001978E3"/>
    <w:rPr>
      <w:vertAlign w:val="superscript"/>
    </w:rPr>
  </w:style>
  <w:style w:type="character" w:styleId="Lienhypertexte">
    <w:name w:val="Hyperlink"/>
    <w:basedOn w:val="Policepardfaut"/>
    <w:uiPriority w:val="99"/>
    <w:semiHidden/>
    <w:unhideWhenUsed/>
    <w:rsid w:val="00FE044B"/>
    <w:rPr>
      <w:color w:val="0000FF"/>
      <w:u w:val="single"/>
    </w:rPr>
  </w:style>
  <w:style w:type="paragraph" w:styleId="Pieddepage">
    <w:name w:val="footer"/>
    <w:basedOn w:val="Normal"/>
    <w:link w:val="PieddepageCar"/>
    <w:uiPriority w:val="99"/>
    <w:unhideWhenUsed/>
    <w:rsid w:val="00FE044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E044B"/>
  </w:style>
  <w:style w:type="paragraph" w:styleId="Retraitcorpsdetexte">
    <w:name w:val="Body Text Indent"/>
    <w:basedOn w:val="Normal"/>
    <w:link w:val="RetraitcorpsdetexteCar"/>
    <w:uiPriority w:val="99"/>
    <w:semiHidden/>
    <w:unhideWhenUsed/>
    <w:rsid w:val="00E71A3D"/>
    <w:pPr>
      <w:spacing w:after="120"/>
      <w:ind w:left="360"/>
    </w:pPr>
  </w:style>
  <w:style w:type="character" w:customStyle="1" w:styleId="RetraitcorpsdetexteCar">
    <w:name w:val="Retrait corps de texte Car"/>
    <w:basedOn w:val="Policepardfaut"/>
    <w:link w:val="Retraitcorpsdetexte"/>
    <w:uiPriority w:val="99"/>
    <w:semiHidden/>
    <w:rsid w:val="00E71A3D"/>
  </w:style>
  <w:style w:type="paragraph" w:styleId="Rvision">
    <w:name w:val="Revision"/>
    <w:hidden/>
    <w:uiPriority w:val="99"/>
    <w:semiHidden/>
    <w:rsid w:val="008A184A"/>
    <w:pPr>
      <w:spacing w:after="0" w:line="240" w:lineRule="auto"/>
    </w:pPr>
  </w:style>
  <w:style w:type="paragraph" w:styleId="Paragraphedeliste">
    <w:name w:val="List Paragraph"/>
    <w:basedOn w:val="Normal"/>
    <w:uiPriority w:val="34"/>
    <w:qFormat/>
    <w:rsid w:val="00475C1F"/>
    <w:pPr>
      <w:ind w:left="720"/>
      <w:contextualSpacing/>
    </w:pPr>
  </w:style>
  <w:style w:type="character" w:customStyle="1" w:styleId="Titre1Car">
    <w:name w:val="Titre 1 Car"/>
    <w:basedOn w:val="Policepardfaut"/>
    <w:link w:val="Titre1"/>
    <w:rsid w:val="00DB2B2D"/>
    <w:rPr>
      <w:rFonts w:ascii="Times New Roman" w:eastAsia="Times New Roman" w:hAnsi="Times New Roman" w:cs="Times New Roman"/>
      <w:b/>
      <w:sz w:val="28"/>
      <w:szCs w:val="24"/>
      <w:u w:val="single"/>
      <w:shd w:val="pct10" w:color="auto" w:fill="auto"/>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055">
      <w:bodyDiv w:val="1"/>
      <w:marLeft w:val="0"/>
      <w:marRight w:val="0"/>
      <w:marTop w:val="0"/>
      <w:marBottom w:val="0"/>
      <w:divBdr>
        <w:top w:val="none" w:sz="0" w:space="0" w:color="auto"/>
        <w:left w:val="none" w:sz="0" w:space="0" w:color="auto"/>
        <w:bottom w:val="none" w:sz="0" w:space="0" w:color="auto"/>
        <w:right w:val="none" w:sz="0" w:space="0" w:color="auto"/>
      </w:divBdr>
    </w:div>
    <w:div w:id="118256909">
      <w:bodyDiv w:val="1"/>
      <w:marLeft w:val="0"/>
      <w:marRight w:val="0"/>
      <w:marTop w:val="0"/>
      <w:marBottom w:val="0"/>
      <w:divBdr>
        <w:top w:val="none" w:sz="0" w:space="0" w:color="auto"/>
        <w:left w:val="none" w:sz="0" w:space="0" w:color="auto"/>
        <w:bottom w:val="none" w:sz="0" w:space="0" w:color="auto"/>
        <w:right w:val="none" w:sz="0" w:space="0" w:color="auto"/>
      </w:divBdr>
    </w:div>
    <w:div w:id="158348711">
      <w:bodyDiv w:val="1"/>
      <w:marLeft w:val="0"/>
      <w:marRight w:val="0"/>
      <w:marTop w:val="0"/>
      <w:marBottom w:val="0"/>
      <w:divBdr>
        <w:top w:val="none" w:sz="0" w:space="0" w:color="auto"/>
        <w:left w:val="none" w:sz="0" w:space="0" w:color="auto"/>
        <w:bottom w:val="none" w:sz="0" w:space="0" w:color="auto"/>
        <w:right w:val="none" w:sz="0" w:space="0" w:color="auto"/>
      </w:divBdr>
    </w:div>
    <w:div w:id="170337632">
      <w:bodyDiv w:val="1"/>
      <w:marLeft w:val="0"/>
      <w:marRight w:val="0"/>
      <w:marTop w:val="0"/>
      <w:marBottom w:val="0"/>
      <w:divBdr>
        <w:top w:val="none" w:sz="0" w:space="0" w:color="auto"/>
        <w:left w:val="none" w:sz="0" w:space="0" w:color="auto"/>
        <w:bottom w:val="none" w:sz="0" w:space="0" w:color="auto"/>
        <w:right w:val="none" w:sz="0" w:space="0" w:color="auto"/>
      </w:divBdr>
    </w:div>
    <w:div w:id="207453706">
      <w:bodyDiv w:val="1"/>
      <w:marLeft w:val="0"/>
      <w:marRight w:val="0"/>
      <w:marTop w:val="0"/>
      <w:marBottom w:val="0"/>
      <w:divBdr>
        <w:top w:val="none" w:sz="0" w:space="0" w:color="auto"/>
        <w:left w:val="none" w:sz="0" w:space="0" w:color="auto"/>
        <w:bottom w:val="none" w:sz="0" w:space="0" w:color="auto"/>
        <w:right w:val="none" w:sz="0" w:space="0" w:color="auto"/>
      </w:divBdr>
    </w:div>
    <w:div w:id="269246368">
      <w:bodyDiv w:val="1"/>
      <w:marLeft w:val="0"/>
      <w:marRight w:val="0"/>
      <w:marTop w:val="0"/>
      <w:marBottom w:val="0"/>
      <w:divBdr>
        <w:top w:val="none" w:sz="0" w:space="0" w:color="auto"/>
        <w:left w:val="none" w:sz="0" w:space="0" w:color="auto"/>
        <w:bottom w:val="none" w:sz="0" w:space="0" w:color="auto"/>
        <w:right w:val="none" w:sz="0" w:space="0" w:color="auto"/>
      </w:divBdr>
    </w:div>
    <w:div w:id="277681327">
      <w:bodyDiv w:val="1"/>
      <w:marLeft w:val="0"/>
      <w:marRight w:val="0"/>
      <w:marTop w:val="0"/>
      <w:marBottom w:val="0"/>
      <w:divBdr>
        <w:top w:val="none" w:sz="0" w:space="0" w:color="auto"/>
        <w:left w:val="none" w:sz="0" w:space="0" w:color="auto"/>
        <w:bottom w:val="none" w:sz="0" w:space="0" w:color="auto"/>
        <w:right w:val="none" w:sz="0" w:space="0" w:color="auto"/>
      </w:divBdr>
    </w:div>
    <w:div w:id="399448423">
      <w:bodyDiv w:val="1"/>
      <w:marLeft w:val="0"/>
      <w:marRight w:val="0"/>
      <w:marTop w:val="0"/>
      <w:marBottom w:val="0"/>
      <w:divBdr>
        <w:top w:val="none" w:sz="0" w:space="0" w:color="auto"/>
        <w:left w:val="none" w:sz="0" w:space="0" w:color="auto"/>
        <w:bottom w:val="none" w:sz="0" w:space="0" w:color="auto"/>
        <w:right w:val="none" w:sz="0" w:space="0" w:color="auto"/>
      </w:divBdr>
    </w:div>
    <w:div w:id="462232015">
      <w:bodyDiv w:val="1"/>
      <w:marLeft w:val="0"/>
      <w:marRight w:val="0"/>
      <w:marTop w:val="0"/>
      <w:marBottom w:val="0"/>
      <w:divBdr>
        <w:top w:val="none" w:sz="0" w:space="0" w:color="auto"/>
        <w:left w:val="none" w:sz="0" w:space="0" w:color="auto"/>
        <w:bottom w:val="none" w:sz="0" w:space="0" w:color="auto"/>
        <w:right w:val="none" w:sz="0" w:space="0" w:color="auto"/>
      </w:divBdr>
    </w:div>
    <w:div w:id="505219005">
      <w:bodyDiv w:val="1"/>
      <w:marLeft w:val="0"/>
      <w:marRight w:val="0"/>
      <w:marTop w:val="0"/>
      <w:marBottom w:val="0"/>
      <w:divBdr>
        <w:top w:val="none" w:sz="0" w:space="0" w:color="auto"/>
        <w:left w:val="none" w:sz="0" w:space="0" w:color="auto"/>
        <w:bottom w:val="none" w:sz="0" w:space="0" w:color="auto"/>
        <w:right w:val="none" w:sz="0" w:space="0" w:color="auto"/>
      </w:divBdr>
    </w:div>
    <w:div w:id="516430923">
      <w:bodyDiv w:val="1"/>
      <w:marLeft w:val="0"/>
      <w:marRight w:val="0"/>
      <w:marTop w:val="0"/>
      <w:marBottom w:val="0"/>
      <w:divBdr>
        <w:top w:val="none" w:sz="0" w:space="0" w:color="auto"/>
        <w:left w:val="none" w:sz="0" w:space="0" w:color="auto"/>
        <w:bottom w:val="none" w:sz="0" w:space="0" w:color="auto"/>
        <w:right w:val="none" w:sz="0" w:space="0" w:color="auto"/>
      </w:divBdr>
    </w:div>
    <w:div w:id="518275019">
      <w:bodyDiv w:val="1"/>
      <w:marLeft w:val="0"/>
      <w:marRight w:val="0"/>
      <w:marTop w:val="0"/>
      <w:marBottom w:val="0"/>
      <w:divBdr>
        <w:top w:val="none" w:sz="0" w:space="0" w:color="auto"/>
        <w:left w:val="none" w:sz="0" w:space="0" w:color="auto"/>
        <w:bottom w:val="none" w:sz="0" w:space="0" w:color="auto"/>
        <w:right w:val="none" w:sz="0" w:space="0" w:color="auto"/>
      </w:divBdr>
    </w:div>
    <w:div w:id="547183609">
      <w:bodyDiv w:val="1"/>
      <w:marLeft w:val="0"/>
      <w:marRight w:val="0"/>
      <w:marTop w:val="0"/>
      <w:marBottom w:val="0"/>
      <w:divBdr>
        <w:top w:val="none" w:sz="0" w:space="0" w:color="auto"/>
        <w:left w:val="none" w:sz="0" w:space="0" w:color="auto"/>
        <w:bottom w:val="none" w:sz="0" w:space="0" w:color="auto"/>
        <w:right w:val="none" w:sz="0" w:space="0" w:color="auto"/>
      </w:divBdr>
    </w:div>
    <w:div w:id="564070534">
      <w:bodyDiv w:val="1"/>
      <w:marLeft w:val="0"/>
      <w:marRight w:val="0"/>
      <w:marTop w:val="0"/>
      <w:marBottom w:val="0"/>
      <w:divBdr>
        <w:top w:val="none" w:sz="0" w:space="0" w:color="auto"/>
        <w:left w:val="none" w:sz="0" w:space="0" w:color="auto"/>
        <w:bottom w:val="none" w:sz="0" w:space="0" w:color="auto"/>
        <w:right w:val="none" w:sz="0" w:space="0" w:color="auto"/>
      </w:divBdr>
    </w:div>
    <w:div w:id="581766731">
      <w:bodyDiv w:val="1"/>
      <w:marLeft w:val="0"/>
      <w:marRight w:val="0"/>
      <w:marTop w:val="0"/>
      <w:marBottom w:val="0"/>
      <w:divBdr>
        <w:top w:val="none" w:sz="0" w:space="0" w:color="auto"/>
        <w:left w:val="none" w:sz="0" w:space="0" w:color="auto"/>
        <w:bottom w:val="none" w:sz="0" w:space="0" w:color="auto"/>
        <w:right w:val="none" w:sz="0" w:space="0" w:color="auto"/>
      </w:divBdr>
    </w:div>
    <w:div w:id="608203797">
      <w:bodyDiv w:val="1"/>
      <w:marLeft w:val="0"/>
      <w:marRight w:val="0"/>
      <w:marTop w:val="0"/>
      <w:marBottom w:val="0"/>
      <w:divBdr>
        <w:top w:val="none" w:sz="0" w:space="0" w:color="auto"/>
        <w:left w:val="none" w:sz="0" w:space="0" w:color="auto"/>
        <w:bottom w:val="none" w:sz="0" w:space="0" w:color="auto"/>
        <w:right w:val="none" w:sz="0" w:space="0" w:color="auto"/>
      </w:divBdr>
    </w:div>
    <w:div w:id="629674087">
      <w:bodyDiv w:val="1"/>
      <w:marLeft w:val="0"/>
      <w:marRight w:val="0"/>
      <w:marTop w:val="0"/>
      <w:marBottom w:val="0"/>
      <w:divBdr>
        <w:top w:val="none" w:sz="0" w:space="0" w:color="auto"/>
        <w:left w:val="none" w:sz="0" w:space="0" w:color="auto"/>
        <w:bottom w:val="none" w:sz="0" w:space="0" w:color="auto"/>
        <w:right w:val="none" w:sz="0" w:space="0" w:color="auto"/>
      </w:divBdr>
    </w:div>
    <w:div w:id="737561223">
      <w:bodyDiv w:val="1"/>
      <w:marLeft w:val="0"/>
      <w:marRight w:val="0"/>
      <w:marTop w:val="0"/>
      <w:marBottom w:val="0"/>
      <w:divBdr>
        <w:top w:val="none" w:sz="0" w:space="0" w:color="auto"/>
        <w:left w:val="none" w:sz="0" w:space="0" w:color="auto"/>
        <w:bottom w:val="none" w:sz="0" w:space="0" w:color="auto"/>
        <w:right w:val="none" w:sz="0" w:space="0" w:color="auto"/>
      </w:divBdr>
    </w:div>
    <w:div w:id="1022435363">
      <w:bodyDiv w:val="1"/>
      <w:marLeft w:val="0"/>
      <w:marRight w:val="0"/>
      <w:marTop w:val="0"/>
      <w:marBottom w:val="0"/>
      <w:divBdr>
        <w:top w:val="none" w:sz="0" w:space="0" w:color="auto"/>
        <w:left w:val="none" w:sz="0" w:space="0" w:color="auto"/>
        <w:bottom w:val="none" w:sz="0" w:space="0" w:color="auto"/>
        <w:right w:val="none" w:sz="0" w:space="0" w:color="auto"/>
      </w:divBdr>
    </w:div>
    <w:div w:id="1078602294">
      <w:bodyDiv w:val="1"/>
      <w:marLeft w:val="0"/>
      <w:marRight w:val="0"/>
      <w:marTop w:val="0"/>
      <w:marBottom w:val="0"/>
      <w:divBdr>
        <w:top w:val="none" w:sz="0" w:space="0" w:color="auto"/>
        <w:left w:val="none" w:sz="0" w:space="0" w:color="auto"/>
        <w:bottom w:val="none" w:sz="0" w:space="0" w:color="auto"/>
        <w:right w:val="none" w:sz="0" w:space="0" w:color="auto"/>
      </w:divBdr>
    </w:div>
    <w:div w:id="1188249847">
      <w:bodyDiv w:val="1"/>
      <w:marLeft w:val="0"/>
      <w:marRight w:val="0"/>
      <w:marTop w:val="0"/>
      <w:marBottom w:val="0"/>
      <w:divBdr>
        <w:top w:val="none" w:sz="0" w:space="0" w:color="auto"/>
        <w:left w:val="none" w:sz="0" w:space="0" w:color="auto"/>
        <w:bottom w:val="none" w:sz="0" w:space="0" w:color="auto"/>
        <w:right w:val="none" w:sz="0" w:space="0" w:color="auto"/>
      </w:divBdr>
    </w:div>
    <w:div w:id="1246768029">
      <w:bodyDiv w:val="1"/>
      <w:marLeft w:val="0"/>
      <w:marRight w:val="0"/>
      <w:marTop w:val="0"/>
      <w:marBottom w:val="0"/>
      <w:divBdr>
        <w:top w:val="none" w:sz="0" w:space="0" w:color="auto"/>
        <w:left w:val="none" w:sz="0" w:space="0" w:color="auto"/>
        <w:bottom w:val="none" w:sz="0" w:space="0" w:color="auto"/>
        <w:right w:val="none" w:sz="0" w:space="0" w:color="auto"/>
      </w:divBdr>
    </w:div>
    <w:div w:id="1258245445">
      <w:bodyDiv w:val="1"/>
      <w:marLeft w:val="0"/>
      <w:marRight w:val="0"/>
      <w:marTop w:val="0"/>
      <w:marBottom w:val="0"/>
      <w:divBdr>
        <w:top w:val="none" w:sz="0" w:space="0" w:color="auto"/>
        <w:left w:val="none" w:sz="0" w:space="0" w:color="auto"/>
        <w:bottom w:val="none" w:sz="0" w:space="0" w:color="auto"/>
        <w:right w:val="none" w:sz="0" w:space="0" w:color="auto"/>
      </w:divBdr>
    </w:div>
    <w:div w:id="1270813813">
      <w:bodyDiv w:val="1"/>
      <w:marLeft w:val="0"/>
      <w:marRight w:val="0"/>
      <w:marTop w:val="0"/>
      <w:marBottom w:val="0"/>
      <w:divBdr>
        <w:top w:val="none" w:sz="0" w:space="0" w:color="auto"/>
        <w:left w:val="none" w:sz="0" w:space="0" w:color="auto"/>
        <w:bottom w:val="none" w:sz="0" w:space="0" w:color="auto"/>
        <w:right w:val="none" w:sz="0" w:space="0" w:color="auto"/>
      </w:divBdr>
    </w:div>
    <w:div w:id="1328170692">
      <w:bodyDiv w:val="1"/>
      <w:marLeft w:val="0"/>
      <w:marRight w:val="0"/>
      <w:marTop w:val="0"/>
      <w:marBottom w:val="0"/>
      <w:divBdr>
        <w:top w:val="none" w:sz="0" w:space="0" w:color="auto"/>
        <w:left w:val="none" w:sz="0" w:space="0" w:color="auto"/>
        <w:bottom w:val="none" w:sz="0" w:space="0" w:color="auto"/>
        <w:right w:val="none" w:sz="0" w:space="0" w:color="auto"/>
      </w:divBdr>
    </w:div>
    <w:div w:id="1394962343">
      <w:bodyDiv w:val="1"/>
      <w:marLeft w:val="0"/>
      <w:marRight w:val="0"/>
      <w:marTop w:val="0"/>
      <w:marBottom w:val="0"/>
      <w:divBdr>
        <w:top w:val="none" w:sz="0" w:space="0" w:color="auto"/>
        <w:left w:val="none" w:sz="0" w:space="0" w:color="auto"/>
        <w:bottom w:val="none" w:sz="0" w:space="0" w:color="auto"/>
        <w:right w:val="none" w:sz="0" w:space="0" w:color="auto"/>
      </w:divBdr>
    </w:div>
    <w:div w:id="1624728359">
      <w:bodyDiv w:val="1"/>
      <w:marLeft w:val="0"/>
      <w:marRight w:val="0"/>
      <w:marTop w:val="0"/>
      <w:marBottom w:val="0"/>
      <w:divBdr>
        <w:top w:val="none" w:sz="0" w:space="0" w:color="auto"/>
        <w:left w:val="none" w:sz="0" w:space="0" w:color="auto"/>
        <w:bottom w:val="none" w:sz="0" w:space="0" w:color="auto"/>
        <w:right w:val="none" w:sz="0" w:space="0" w:color="auto"/>
      </w:divBdr>
    </w:div>
    <w:div w:id="1671640788">
      <w:bodyDiv w:val="1"/>
      <w:marLeft w:val="0"/>
      <w:marRight w:val="0"/>
      <w:marTop w:val="0"/>
      <w:marBottom w:val="0"/>
      <w:divBdr>
        <w:top w:val="none" w:sz="0" w:space="0" w:color="auto"/>
        <w:left w:val="none" w:sz="0" w:space="0" w:color="auto"/>
        <w:bottom w:val="none" w:sz="0" w:space="0" w:color="auto"/>
        <w:right w:val="none" w:sz="0" w:space="0" w:color="auto"/>
      </w:divBdr>
    </w:div>
    <w:div w:id="1708335770">
      <w:bodyDiv w:val="1"/>
      <w:marLeft w:val="0"/>
      <w:marRight w:val="0"/>
      <w:marTop w:val="0"/>
      <w:marBottom w:val="0"/>
      <w:divBdr>
        <w:top w:val="none" w:sz="0" w:space="0" w:color="auto"/>
        <w:left w:val="none" w:sz="0" w:space="0" w:color="auto"/>
        <w:bottom w:val="none" w:sz="0" w:space="0" w:color="auto"/>
        <w:right w:val="none" w:sz="0" w:space="0" w:color="auto"/>
      </w:divBdr>
    </w:div>
    <w:div w:id="1712533647">
      <w:bodyDiv w:val="1"/>
      <w:marLeft w:val="0"/>
      <w:marRight w:val="0"/>
      <w:marTop w:val="0"/>
      <w:marBottom w:val="0"/>
      <w:divBdr>
        <w:top w:val="none" w:sz="0" w:space="0" w:color="auto"/>
        <w:left w:val="none" w:sz="0" w:space="0" w:color="auto"/>
        <w:bottom w:val="none" w:sz="0" w:space="0" w:color="auto"/>
        <w:right w:val="none" w:sz="0" w:space="0" w:color="auto"/>
      </w:divBdr>
    </w:div>
    <w:div w:id="1715077922">
      <w:bodyDiv w:val="1"/>
      <w:marLeft w:val="0"/>
      <w:marRight w:val="0"/>
      <w:marTop w:val="0"/>
      <w:marBottom w:val="0"/>
      <w:divBdr>
        <w:top w:val="none" w:sz="0" w:space="0" w:color="auto"/>
        <w:left w:val="none" w:sz="0" w:space="0" w:color="auto"/>
        <w:bottom w:val="none" w:sz="0" w:space="0" w:color="auto"/>
        <w:right w:val="none" w:sz="0" w:space="0" w:color="auto"/>
      </w:divBdr>
    </w:div>
    <w:div w:id="1723404430">
      <w:bodyDiv w:val="1"/>
      <w:marLeft w:val="0"/>
      <w:marRight w:val="0"/>
      <w:marTop w:val="0"/>
      <w:marBottom w:val="0"/>
      <w:divBdr>
        <w:top w:val="none" w:sz="0" w:space="0" w:color="auto"/>
        <w:left w:val="none" w:sz="0" w:space="0" w:color="auto"/>
        <w:bottom w:val="none" w:sz="0" w:space="0" w:color="auto"/>
        <w:right w:val="none" w:sz="0" w:space="0" w:color="auto"/>
      </w:divBdr>
    </w:div>
    <w:div w:id="175932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1D126C2B263C49BA2E836E56879A50" ma:contentTypeVersion="8" ma:contentTypeDescription="Crée un document." ma:contentTypeScope="" ma:versionID="36ec37624b22f1a52c9d1c5d7a32d5d5">
  <xsd:schema xmlns:xsd="http://www.w3.org/2001/XMLSchema" xmlns:xs="http://www.w3.org/2001/XMLSchema" xmlns:p="http://schemas.microsoft.com/office/2006/metadata/properties" xmlns:ns3="d64faf0b-4283-4c8c-81ce-6c6d323b5632" xmlns:ns4="1e212631-7e36-4e3c-bcf9-300e01ee1474" targetNamespace="http://schemas.microsoft.com/office/2006/metadata/properties" ma:root="true" ma:fieldsID="c162d2ce0140815a32041d04644d6572" ns3:_="" ns4:_="">
    <xsd:import namespace="d64faf0b-4283-4c8c-81ce-6c6d323b5632"/>
    <xsd:import namespace="1e212631-7e36-4e3c-bcf9-300e01ee147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faf0b-4283-4c8c-81ce-6c6d323b5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212631-7e36-4e3c-bcf9-300e01ee1474"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238F0D-E085-48A4-8A3E-5F5AFFE594B7}">
  <ds:schemaRefs>
    <ds:schemaRef ds:uri="http://schemas.microsoft.com/sharepoint/v3/contenttype/forms"/>
  </ds:schemaRefs>
</ds:datastoreItem>
</file>

<file path=customXml/itemProps2.xml><?xml version="1.0" encoding="utf-8"?>
<ds:datastoreItem xmlns:ds="http://schemas.openxmlformats.org/officeDocument/2006/customXml" ds:itemID="{8281F9AE-0724-4044-9A9D-2AAB48661F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E5FFEC-FD0A-412C-97AE-86B8D4CEC2B1}">
  <ds:schemaRefs>
    <ds:schemaRef ds:uri="http://schemas.openxmlformats.org/officeDocument/2006/bibliography"/>
  </ds:schemaRefs>
</ds:datastoreItem>
</file>

<file path=customXml/itemProps4.xml><?xml version="1.0" encoding="utf-8"?>
<ds:datastoreItem xmlns:ds="http://schemas.openxmlformats.org/officeDocument/2006/customXml" ds:itemID="{2226C3D6-9E19-4FD0-B978-ABF6A5ABA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faf0b-4283-4c8c-81ce-6c6d323b5632"/>
    <ds:schemaRef ds:uri="1e212631-7e36-4e3c-bcf9-300e01ee1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1366</Words>
  <Characters>7516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HENAFF Quentin</dc:creator>
  <cp:keywords/>
  <dc:description/>
  <cp:lastModifiedBy>DELESCLUSE Cloé</cp:lastModifiedBy>
  <cp:revision>12</cp:revision>
  <dcterms:created xsi:type="dcterms:W3CDTF">2025-07-25T07:53:00Z</dcterms:created>
  <dcterms:modified xsi:type="dcterms:W3CDTF">2025-07-29T07:42:00Z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0x010100FC1D126C2B263C49BA2E836E56879A50</vt:lpwstr>
  </property>
</Properties>
</file>